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CE9" w:rsidRPr="00042688" w:rsidRDefault="00B55CE9" w:rsidP="002425F8">
      <w:pPr>
        <w:pStyle w:val="berschrift1ohneNummer"/>
      </w:pPr>
      <w:r>
        <w:t>Forum "Kiessee Bothmer"</w:t>
      </w:r>
      <w:r>
        <w:br/>
      </w:r>
      <w:r w:rsidRPr="00042688">
        <w:rPr>
          <w:b w:val="0"/>
        </w:rPr>
        <w:t>am 02.11.2015 im Uhlehof in Schwarmstedt</w:t>
      </w:r>
    </w:p>
    <w:p w:rsidR="00B55CE9" w:rsidRPr="009D6F07" w:rsidRDefault="00B55CE9" w:rsidP="00042688">
      <w:pPr>
        <w:pStyle w:val="berschrift1ohneNummer"/>
      </w:pPr>
      <w:r w:rsidRPr="009D6F07">
        <w:t>Ergebnisprotokoll</w:t>
      </w:r>
      <w:bookmarkStart w:id="0" w:name="_GoBack"/>
      <w:bookmarkEnd w:id="0"/>
    </w:p>
    <w:p w:rsidR="00B55CE9" w:rsidRDefault="00B55CE9" w:rsidP="00042688">
      <w:pPr>
        <w:pStyle w:val="Textzwischenberschrift"/>
      </w:pPr>
      <w:r>
        <w:t xml:space="preserve">Ablauf </w:t>
      </w:r>
    </w:p>
    <w:p w:rsidR="00B55CE9" w:rsidRDefault="00B55CE9" w:rsidP="00042688">
      <w:pPr>
        <w:pStyle w:val="Text"/>
        <w:numPr>
          <w:ilvl w:val="0"/>
          <w:numId w:val="14"/>
        </w:numPr>
      </w:pPr>
      <w:r>
        <w:t>Begrüßung und Einführung: Rahmenbedingungen Kiessee Bothmer</w:t>
      </w:r>
    </w:p>
    <w:p w:rsidR="00B55CE9" w:rsidRDefault="00B55CE9" w:rsidP="00042688">
      <w:pPr>
        <w:pStyle w:val="Text"/>
        <w:numPr>
          <w:ilvl w:val="0"/>
          <w:numId w:val="14"/>
        </w:numPr>
      </w:pPr>
      <w:r>
        <w:t>Arbeitsphase I: Ideensammlung für das "Nutzungskonzept Kiessee"</w:t>
      </w:r>
    </w:p>
    <w:p w:rsidR="00B55CE9" w:rsidRDefault="00B55CE9" w:rsidP="00042688">
      <w:pPr>
        <w:pStyle w:val="Text"/>
        <w:numPr>
          <w:ilvl w:val="0"/>
          <w:numId w:val="14"/>
        </w:numPr>
      </w:pPr>
      <w:r>
        <w:t>Arbeitsphase II: Erarbeitung von Vorschlägen für das "Nutzungskonzept Kiessee"</w:t>
      </w:r>
    </w:p>
    <w:p w:rsidR="00B55CE9" w:rsidRDefault="00B55CE9" w:rsidP="00042688">
      <w:pPr>
        <w:pStyle w:val="Text"/>
        <w:numPr>
          <w:ilvl w:val="0"/>
          <w:numId w:val="14"/>
        </w:numPr>
      </w:pPr>
      <w:r>
        <w:t>Ausblick: weiteres Vorgehen und nächste Schritte</w:t>
      </w:r>
    </w:p>
    <w:p w:rsidR="00B55CE9" w:rsidRDefault="00B55CE9" w:rsidP="00042688">
      <w:pPr>
        <w:pStyle w:val="Textzwischenberschrift"/>
      </w:pPr>
      <w:r>
        <w:t>Moderation und Protokoll</w:t>
      </w:r>
    </w:p>
    <w:p w:rsidR="00B55CE9" w:rsidRDefault="00B55CE9" w:rsidP="00042688">
      <w:pPr>
        <w:pStyle w:val="Text"/>
      </w:pPr>
      <w:r>
        <w:t>Tanja Frahm, Jeanett Garthof und Andreas Maier (KoRiS)</w:t>
      </w:r>
    </w:p>
    <w:p w:rsidR="00B55CE9" w:rsidRDefault="00B55CE9" w:rsidP="00042688">
      <w:pPr>
        <w:pStyle w:val="Textzwischenberschrift"/>
      </w:pPr>
      <w:r>
        <w:t>Anhang</w:t>
      </w:r>
    </w:p>
    <w:p w:rsidR="00B55CE9" w:rsidRDefault="00B55CE9" w:rsidP="001A0804">
      <w:pPr>
        <w:pStyle w:val="Aufzhlung1Ebene"/>
      </w:pPr>
      <w:r>
        <w:t>Liste der Teilnehmerinnen und Teilnehmer</w:t>
      </w:r>
    </w:p>
    <w:p w:rsidR="00B55CE9" w:rsidRDefault="00B55CE9" w:rsidP="001A0804">
      <w:pPr>
        <w:pStyle w:val="Aufzhlung1Ebene"/>
      </w:pPr>
      <w:r>
        <w:t>Gesammelte Vorschläge der 1. Arbeitsphase (Karten im Wortlaut)</w:t>
      </w:r>
    </w:p>
    <w:p w:rsidR="00B55CE9" w:rsidRDefault="00B55CE9" w:rsidP="00042688">
      <w:pPr>
        <w:pStyle w:val="Text"/>
      </w:pPr>
    </w:p>
    <w:p w:rsidR="00B55CE9" w:rsidRDefault="00B55CE9" w:rsidP="00042688">
      <w:pPr>
        <w:pStyle w:val="Textzwischenberschrift"/>
        <w:numPr>
          <w:ilvl w:val="0"/>
          <w:numId w:val="15"/>
        </w:numPr>
      </w:pPr>
      <w:r>
        <w:t xml:space="preserve">Begrüßung </w:t>
      </w:r>
      <w:r w:rsidRPr="001712EB">
        <w:t>und Einführung: Rahmenbedingungen Kiessee Bothmer</w:t>
      </w:r>
    </w:p>
    <w:p w:rsidR="00B55CE9" w:rsidRDefault="00B55CE9" w:rsidP="001A0804">
      <w:pPr>
        <w:pStyle w:val="Aufzhlung1Ebene"/>
      </w:pPr>
      <w:r>
        <w:t>Herr Gehrs begrüßt alle Teilnehmerinnen und Teilnehmer und freut sich über das rege Int</w:t>
      </w:r>
      <w:r>
        <w:t>e</w:t>
      </w:r>
      <w:r>
        <w:t>resse am Forum zum Kiessee. Der Kiessee Bothmer ist seit 2014 zu zwei Drittel im Besitz der Gemeinde Schwarmstedt. Aufgrund dessen soll ein Nutzungskonzept erstellt werden.</w:t>
      </w:r>
    </w:p>
    <w:p w:rsidR="00B55CE9" w:rsidRDefault="00B55CE9" w:rsidP="001A0804">
      <w:pPr>
        <w:pStyle w:val="Aufzhlung1Ebene"/>
      </w:pPr>
      <w:r>
        <w:t>Besondere Rahmenbedingung ist, dass der Kiessee in einem Landschaftsschutzgebiet mit einer Größe von rund 30 Hektar liegt. In der Verordnung zum Landschaftsschutzgebiet ist g</w:t>
      </w:r>
      <w:r>
        <w:t>e</w:t>
      </w:r>
      <w:r>
        <w:t>regelt, was verboten und welche Handlungen zulässig sind. Die wesentlichen Verbote und  zulässigen Handlungen der LSG-Verordnung sind in folgender Tabelle zusammengefasst: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6"/>
        <w:gridCol w:w="4384"/>
      </w:tblGrid>
      <w:tr w:rsidR="00B55CE9" w:rsidRPr="0010228F" w:rsidTr="0010228F">
        <w:tc>
          <w:tcPr>
            <w:tcW w:w="4436" w:type="dxa"/>
            <w:shd w:val="clear" w:color="auto" w:fill="D9D9D9"/>
          </w:tcPr>
          <w:p w:rsidR="00B55CE9" w:rsidRPr="00042688" w:rsidRDefault="00B55CE9" w:rsidP="00111A13">
            <w:pPr>
              <w:pStyle w:val="Textfett"/>
            </w:pPr>
            <w:r>
              <w:t>Verbote</w:t>
            </w:r>
          </w:p>
        </w:tc>
        <w:tc>
          <w:tcPr>
            <w:tcW w:w="4384" w:type="dxa"/>
            <w:shd w:val="clear" w:color="auto" w:fill="D9D9D9"/>
          </w:tcPr>
          <w:p w:rsidR="00B55CE9" w:rsidRPr="00042688" w:rsidRDefault="00B55CE9" w:rsidP="00111A13">
            <w:pPr>
              <w:pStyle w:val="Textfett"/>
            </w:pPr>
            <w:r>
              <w:t>Zulässige Handlungen</w:t>
            </w:r>
          </w:p>
        </w:tc>
      </w:tr>
      <w:tr w:rsidR="00B55CE9" w:rsidRPr="0010228F" w:rsidTr="0010228F">
        <w:tc>
          <w:tcPr>
            <w:tcW w:w="4436" w:type="dxa"/>
          </w:tcPr>
          <w:p w:rsidR="00B55CE9" w:rsidRPr="00042688" w:rsidRDefault="00B55CE9" w:rsidP="001A0804">
            <w:pPr>
              <w:pStyle w:val="Aufzhlung1Ebene"/>
            </w:pPr>
            <w:r w:rsidRPr="00042688">
              <w:t>Beseitigung von Gehölzen etc.</w:t>
            </w:r>
          </w:p>
          <w:p w:rsidR="00B55CE9" w:rsidRPr="00042688" w:rsidRDefault="00B55CE9" w:rsidP="001A0804">
            <w:pPr>
              <w:pStyle w:val="Aufzhlung1Ebene"/>
            </w:pPr>
            <w:r w:rsidRPr="00042688">
              <w:t>Veränderung des Gewässers und der Uferzonen</w:t>
            </w:r>
          </w:p>
          <w:p w:rsidR="00B55CE9" w:rsidRPr="00042688" w:rsidRDefault="00B55CE9" w:rsidP="001A0804">
            <w:pPr>
              <w:pStyle w:val="Aufzhlung1Ebene"/>
            </w:pPr>
            <w:r w:rsidRPr="00042688">
              <w:t>Abgrabungen/Aufschüttungen</w:t>
            </w:r>
          </w:p>
          <w:p w:rsidR="00B55CE9" w:rsidRPr="00042688" w:rsidRDefault="00B55CE9" w:rsidP="001A0804">
            <w:pPr>
              <w:pStyle w:val="Aufzhlung1Ebene"/>
            </w:pPr>
            <w:r w:rsidRPr="00042688">
              <w:t>Anlegen/Verändern von Wegen, Straßen und Plätzen</w:t>
            </w:r>
          </w:p>
          <w:p w:rsidR="00B55CE9" w:rsidRPr="00042688" w:rsidRDefault="00B55CE9" w:rsidP="001A0804">
            <w:pPr>
              <w:pStyle w:val="Aufzhlung1Ebene"/>
            </w:pPr>
            <w:r w:rsidRPr="00042688">
              <w:t>Errichtung baulicher Anlagen</w:t>
            </w:r>
          </w:p>
          <w:p w:rsidR="00B55CE9" w:rsidRPr="00042688" w:rsidRDefault="00B55CE9" w:rsidP="001A0804">
            <w:pPr>
              <w:pStyle w:val="Aufzhlung1Ebene"/>
            </w:pPr>
            <w:r w:rsidRPr="00042688">
              <w:t>Werbeeinrichtungen, Tafeln etc.</w:t>
            </w:r>
          </w:p>
          <w:p w:rsidR="00B55CE9" w:rsidRPr="00042688" w:rsidRDefault="00B55CE9" w:rsidP="001A0804">
            <w:pPr>
              <w:pStyle w:val="Aufzhlung1Ebene"/>
            </w:pPr>
            <w:r w:rsidRPr="00042688">
              <w:t>Lärm, Verschmutzung</w:t>
            </w:r>
          </w:p>
          <w:p w:rsidR="00B55CE9" w:rsidRPr="00042688" w:rsidRDefault="00B55CE9" w:rsidP="001A0804">
            <w:pPr>
              <w:pStyle w:val="Aufzhlung1Ebene"/>
            </w:pPr>
            <w:r w:rsidRPr="00042688">
              <w:t>Baden, Surfen, Boot fahren, Schlittschuh laufen, Zelten</w:t>
            </w:r>
          </w:p>
          <w:p w:rsidR="00B55CE9" w:rsidRPr="00042688" w:rsidRDefault="00B55CE9" w:rsidP="001A0804">
            <w:pPr>
              <w:pStyle w:val="Aufzhlung1Ebene"/>
            </w:pPr>
            <w:r w:rsidRPr="00042688">
              <w:t xml:space="preserve">Hunde frei laufen lassen </w:t>
            </w:r>
          </w:p>
          <w:p w:rsidR="00B55CE9" w:rsidRDefault="00B55CE9" w:rsidP="001A0804">
            <w:pPr>
              <w:pStyle w:val="Aufzhlung1Ebene"/>
            </w:pPr>
            <w:r w:rsidRPr="00042688">
              <w:t>Betreten der Uferzonen i</w:t>
            </w:r>
            <w:r>
              <w:t>n der Brutzeit (01.03. bis 15.07.)</w:t>
            </w:r>
          </w:p>
        </w:tc>
        <w:tc>
          <w:tcPr>
            <w:tcW w:w="4384" w:type="dxa"/>
          </w:tcPr>
          <w:p w:rsidR="00B55CE9" w:rsidRPr="00042688" w:rsidRDefault="00B55CE9" w:rsidP="001A0804">
            <w:pPr>
              <w:pStyle w:val="Aufzhlung1Ebene"/>
            </w:pPr>
            <w:r w:rsidRPr="00042688">
              <w:t>Land- und Fors</w:t>
            </w:r>
            <w:r>
              <w:t>twirtschaft, Jagd und Fischerei, soweit nicht eingeschränkt</w:t>
            </w:r>
          </w:p>
          <w:p w:rsidR="00B55CE9" w:rsidRPr="00042688" w:rsidRDefault="00B55CE9" w:rsidP="001A0804">
            <w:pPr>
              <w:pStyle w:val="Aufzhlung1Ebene"/>
            </w:pPr>
            <w:r w:rsidRPr="00042688">
              <w:t>Erhalt und Unterhaltung der vorhand</w:t>
            </w:r>
            <w:r w:rsidRPr="00042688">
              <w:t>e</w:t>
            </w:r>
            <w:r w:rsidRPr="00042688">
              <w:t>nen Infrastruktur, u.a. vorhandene Str</w:t>
            </w:r>
            <w:r w:rsidRPr="00042688">
              <w:t>a</w:t>
            </w:r>
            <w:r w:rsidRPr="00042688">
              <w:t>ßen, Wege und Plätze</w:t>
            </w:r>
          </w:p>
          <w:p w:rsidR="00B55CE9" w:rsidRPr="00042688" w:rsidRDefault="00B55CE9" w:rsidP="001A0804">
            <w:pPr>
              <w:pStyle w:val="Aufzhlung1Ebene"/>
            </w:pPr>
            <w:r w:rsidRPr="00042688">
              <w:t>Verjüngungsschnitte an Hecken im Wi</w:t>
            </w:r>
            <w:r w:rsidRPr="00042688">
              <w:t>n</w:t>
            </w:r>
            <w:r w:rsidRPr="00042688">
              <w:t>terhalbjahr</w:t>
            </w:r>
          </w:p>
          <w:p w:rsidR="00B55CE9" w:rsidRPr="00042688" w:rsidRDefault="00B55CE9" w:rsidP="001A0804">
            <w:pPr>
              <w:pStyle w:val="Aufzhlung1Ebene"/>
            </w:pPr>
            <w:r w:rsidRPr="00042688">
              <w:t>Maßnahmen zum Schutz sowie zur Pflege und Entwicklung des Gebietes</w:t>
            </w:r>
          </w:p>
          <w:p w:rsidR="00B55CE9" w:rsidRPr="00042688" w:rsidRDefault="00B55CE9" w:rsidP="001A0804">
            <w:pPr>
              <w:pStyle w:val="Aufzhlung1Ebene"/>
            </w:pPr>
            <w:r w:rsidRPr="00042688">
              <w:t>Hinweisschilder/Informationstafeln mit Bezug auf Landschaftsschutz oder Ort</w:t>
            </w:r>
            <w:r w:rsidRPr="00042688">
              <w:t>s</w:t>
            </w:r>
            <w:r w:rsidRPr="00042688">
              <w:t>hinweise</w:t>
            </w:r>
          </w:p>
          <w:p w:rsidR="00B55CE9" w:rsidRDefault="00B55CE9" w:rsidP="001A0804">
            <w:pPr>
              <w:pStyle w:val="Aufzhlung1Ebene"/>
            </w:pPr>
            <w:r w:rsidRPr="00042688">
              <w:t>Badestelle in</w:t>
            </w:r>
            <w:r>
              <w:t>nerhalb der vorgesehenen Fläche</w:t>
            </w:r>
          </w:p>
        </w:tc>
      </w:tr>
    </w:tbl>
    <w:p w:rsidR="00B55CE9" w:rsidRPr="00B27DC7" w:rsidRDefault="00B55CE9" w:rsidP="00B27DC7">
      <w:pPr>
        <w:pStyle w:val="Abstand"/>
      </w:pPr>
    </w:p>
    <w:p w:rsidR="00B55CE9" w:rsidRDefault="00B55CE9" w:rsidP="001A0804">
      <w:pPr>
        <w:pStyle w:val="Aufzhlung1Ebene"/>
      </w:pPr>
      <w:r>
        <w:t>In der heutigen Veranstaltung sollen folgende Fragen geklärt werden: Welche Möglichkeiten und Chancen einer Nutzung gibt es im Landschaftsschutzgebiet "Kiessee bei Bothmer"?</w:t>
      </w:r>
      <w:r w:rsidRPr="001712EB">
        <w:t xml:space="preserve"> </w:t>
      </w:r>
      <w:r>
        <w:t xml:space="preserve">Was sind die Wünsche und Anregungen der Bürgerinnen und Bürger? </w:t>
      </w:r>
    </w:p>
    <w:p w:rsidR="00B55CE9" w:rsidRDefault="00B55CE9" w:rsidP="00042688">
      <w:pPr>
        <w:pStyle w:val="Textzwischenberschrift"/>
        <w:numPr>
          <w:ilvl w:val="0"/>
          <w:numId w:val="15"/>
        </w:numPr>
      </w:pPr>
      <w:r w:rsidRPr="00C57F86">
        <w:t>Arbeitsphase I: Ideensammlung "Nutzungskonzept Kiessee"</w:t>
      </w:r>
    </w:p>
    <w:p w:rsidR="00B55CE9" w:rsidRDefault="00B55CE9" w:rsidP="00042688">
      <w:pPr>
        <w:pStyle w:val="Text"/>
      </w:pPr>
      <w:r>
        <w:t>Alle Teilnehmerinnen und Teilnehmer haben die Möglichkeit ihre Ideen, Hinweise und Anregu</w:t>
      </w:r>
      <w:r>
        <w:t>n</w:t>
      </w:r>
      <w:r>
        <w:t>gen für ein "Nutzungskonzept Kiessee" einzubringen. Damit sich alle Teilnehmerinnen und Tei</w:t>
      </w:r>
      <w:r>
        <w:t>l</w:t>
      </w:r>
      <w:r>
        <w:t xml:space="preserve">nehmer sich gleichberechtigt einbringen können, wird eine Kartenabfrage durchgeführt. </w:t>
      </w:r>
    </w:p>
    <w:p w:rsidR="00B55CE9" w:rsidRDefault="00B55CE9" w:rsidP="00042688">
      <w:pPr>
        <w:pStyle w:val="Text"/>
      </w:pPr>
      <w:r>
        <w:t xml:space="preserve">Die gesammelten Vorschläge lassen sich in folgende </w:t>
      </w:r>
      <w:r w:rsidRPr="00042688">
        <w:t>Kategorien</w:t>
      </w:r>
      <w:r>
        <w:t xml:space="preserve"> einordnen: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52"/>
        <w:gridCol w:w="4552"/>
      </w:tblGrid>
      <w:tr w:rsidR="00B55CE9" w:rsidRPr="0010228F" w:rsidTr="0010228F">
        <w:trPr>
          <w:trHeight w:val="371"/>
        </w:trPr>
        <w:tc>
          <w:tcPr>
            <w:tcW w:w="4552" w:type="dxa"/>
            <w:shd w:val="clear" w:color="auto" w:fill="D9D9D9"/>
            <w:vAlign w:val="center"/>
          </w:tcPr>
          <w:p w:rsidR="00B55CE9" w:rsidRPr="00112C56" w:rsidRDefault="00B55CE9" w:rsidP="00042688">
            <w:pPr>
              <w:pStyle w:val="Textfett"/>
            </w:pPr>
            <w:r w:rsidRPr="00112C56">
              <w:t>Nutzung</w:t>
            </w:r>
          </w:p>
        </w:tc>
        <w:tc>
          <w:tcPr>
            <w:tcW w:w="4552" w:type="dxa"/>
            <w:shd w:val="clear" w:color="auto" w:fill="D9D9D9"/>
            <w:vAlign w:val="center"/>
          </w:tcPr>
          <w:p w:rsidR="00B55CE9" w:rsidRPr="00112C56" w:rsidRDefault="00B55CE9" w:rsidP="00042688">
            <w:pPr>
              <w:pStyle w:val="Textfett"/>
            </w:pPr>
            <w:r w:rsidRPr="00112C56">
              <w:t xml:space="preserve">Gestaltung/ Infrastruktur </w:t>
            </w:r>
          </w:p>
        </w:tc>
      </w:tr>
      <w:tr w:rsidR="00B55CE9" w:rsidRPr="0010228F" w:rsidTr="0010228F">
        <w:tc>
          <w:tcPr>
            <w:tcW w:w="4552" w:type="dxa"/>
          </w:tcPr>
          <w:p w:rsidR="00B55CE9" w:rsidRDefault="00B55CE9" w:rsidP="001A0804">
            <w:pPr>
              <w:pStyle w:val="Aufzhlung1Ebene"/>
            </w:pPr>
            <w:r w:rsidRPr="00EF5A9F">
              <w:t>Keine Veränderung der bisherigen Nu</w:t>
            </w:r>
            <w:r w:rsidRPr="00EF5A9F">
              <w:t>t</w:t>
            </w:r>
            <w:r w:rsidRPr="00EF5A9F">
              <w:t>zung</w:t>
            </w:r>
          </w:p>
          <w:p w:rsidR="00B55CE9" w:rsidRDefault="00B55CE9" w:rsidP="001A0804">
            <w:pPr>
              <w:pStyle w:val="Aufzhlung1Ebene"/>
            </w:pPr>
            <w:r>
              <w:t>Natur und Landschaft</w:t>
            </w:r>
          </w:p>
          <w:p w:rsidR="00B55CE9" w:rsidRDefault="00B55CE9" w:rsidP="001A0804">
            <w:pPr>
              <w:pStyle w:val="Aufzhlung1Ebene"/>
            </w:pPr>
            <w:r>
              <w:t>Schwimmen/Baden</w:t>
            </w:r>
          </w:p>
          <w:p w:rsidR="00B55CE9" w:rsidRDefault="00B55CE9" w:rsidP="001A0804">
            <w:pPr>
              <w:pStyle w:val="Aufzhlung1Ebene"/>
            </w:pPr>
            <w:r>
              <w:t>Angeln</w:t>
            </w:r>
          </w:p>
          <w:p w:rsidR="00B55CE9" w:rsidRDefault="00B55CE9" w:rsidP="001A0804">
            <w:pPr>
              <w:pStyle w:val="Aufzhlung1Ebene"/>
            </w:pPr>
            <w:r>
              <w:t>Tauchen</w:t>
            </w:r>
          </w:p>
          <w:p w:rsidR="00B55CE9" w:rsidRDefault="00B55CE9" w:rsidP="001A0804">
            <w:pPr>
              <w:pStyle w:val="Aufzhlung1Ebene"/>
            </w:pPr>
            <w:r>
              <w:t>Boote/Surfen</w:t>
            </w:r>
          </w:p>
          <w:p w:rsidR="00B55CE9" w:rsidRDefault="00B55CE9" w:rsidP="001A0804">
            <w:pPr>
              <w:pStyle w:val="Aufzhlung1Ebene"/>
            </w:pPr>
            <w:r>
              <w:t>Tourismus</w:t>
            </w:r>
          </w:p>
          <w:p w:rsidR="00B55CE9" w:rsidRPr="00112C56" w:rsidRDefault="00B55CE9" w:rsidP="001A0804">
            <w:pPr>
              <w:pStyle w:val="Aufzhlung1Ebene"/>
            </w:pPr>
            <w:r>
              <w:t>Hunde</w:t>
            </w:r>
          </w:p>
        </w:tc>
        <w:tc>
          <w:tcPr>
            <w:tcW w:w="4552" w:type="dxa"/>
          </w:tcPr>
          <w:p w:rsidR="00B55CE9" w:rsidRPr="00F418AB" w:rsidRDefault="00B55CE9" w:rsidP="001A0804">
            <w:pPr>
              <w:pStyle w:val="Aufzhlung1Ebene"/>
            </w:pPr>
            <w:r w:rsidRPr="00F418AB">
              <w:t>Wege</w:t>
            </w:r>
            <w:r>
              <w:t>führung</w:t>
            </w:r>
          </w:p>
          <w:p w:rsidR="00B55CE9" w:rsidRPr="00F418AB" w:rsidRDefault="00B55CE9" w:rsidP="001A0804">
            <w:pPr>
              <w:pStyle w:val="Aufzhlung1Ebene"/>
            </w:pPr>
            <w:r w:rsidRPr="00F418AB">
              <w:t>Zäune</w:t>
            </w:r>
          </w:p>
          <w:p w:rsidR="00B55CE9" w:rsidRDefault="00B55CE9" w:rsidP="001A0804">
            <w:pPr>
              <w:pStyle w:val="Aufzhlung1Ebene"/>
            </w:pPr>
            <w:r>
              <w:t>Badestelle</w:t>
            </w:r>
          </w:p>
          <w:p w:rsidR="00B55CE9" w:rsidRDefault="00B55CE9" w:rsidP="001A0804">
            <w:pPr>
              <w:pStyle w:val="Aufzhlung1Ebene"/>
            </w:pPr>
            <w:r>
              <w:t>Natur erleben</w:t>
            </w:r>
          </w:p>
          <w:p w:rsidR="00B55CE9" w:rsidRDefault="00B55CE9" w:rsidP="001A0804">
            <w:pPr>
              <w:pStyle w:val="Aufzhlung1Ebene"/>
            </w:pPr>
            <w:r w:rsidRPr="00F418AB">
              <w:t>Bepflanzung</w:t>
            </w:r>
          </w:p>
          <w:p w:rsidR="00B55CE9" w:rsidRPr="00F418AB" w:rsidRDefault="00B55CE9" w:rsidP="001A0804">
            <w:pPr>
              <w:pStyle w:val="Aufzhlung1Ebene"/>
            </w:pPr>
            <w:r>
              <w:t>Bänke</w:t>
            </w:r>
          </w:p>
          <w:p w:rsidR="00B55CE9" w:rsidRDefault="00B55CE9" w:rsidP="001A0804">
            <w:pPr>
              <w:pStyle w:val="Aufzhlung1Ebene"/>
            </w:pPr>
            <w:r>
              <w:t>Spielplatz</w:t>
            </w:r>
          </w:p>
          <w:p w:rsidR="00B55CE9" w:rsidRDefault="00B55CE9" w:rsidP="001A0804">
            <w:pPr>
              <w:pStyle w:val="Aufzhlung1Ebene"/>
            </w:pPr>
            <w:r>
              <w:t>Grillstelle</w:t>
            </w:r>
          </w:p>
        </w:tc>
      </w:tr>
      <w:tr w:rsidR="00B55CE9" w:rsidRPr="0010228F" w:rsidTr="0010228F">
        <w:tc>
          <w:tcPr>
            <w:tcW w:w="4552" w:type="dxa"/>
            <w:shd w:val="clear" w:color="auto" w:fill="D9D9D9"/>
          </w:tcPr>
          <w:p w:rsidR="00B55CE9" w:rsidRPr="00042688" w:rsidRDefault="00B55CE9" w:rsidP="00042688">
            <w:pPr>
              <w:pStyle w:val="Textfett"/>
            </w:pPr>
            <w:r w:rsidRPr="00042688">
              <w:t>Erschließung/Verkehr</w:t>
            </w:r>
          </w:p>
        </w:tc>
        <w:tc>
          <w:tcPr>
            <w:tcW w:w="4552" w:type="dxa"/>
            <w:shd w:val="clear" w:color="auto" w:fill="D9D9D9"/>
          </w:tcPr>
          <w:p w:rsidR="00B55CE9" w:rsidRPr="00042688" w:rsidRDefault="00B55CE9" w:rsidP="00042688">
            <w:pPr>
              <w:pStyle w:val="Textfett"/>
            </w:pPr>
            <w:r w:rsidRPr="00042688">
              <w:t>Unterhalt/Betreuung</w:t>
            </w:r>
          </w:p>
        </w:tc>
      </w:tr>
      <w:tr w:rsidR="00B55CE9" w:rsidRPr="0010228F" w:rsidTr="0010228F">
        <w:tc>
          <w:tcPr>
            <w:tcW w:w="4552" w:type="dxa"/>
          </w:tcPr>
          <w:p w:rsidR="00B55CE9" w:rsidRDefault="00B55CE9" w:rsidP="001A0804">
            <w:pPr>
              <w:pStyle w:val="Aufzhlung1Ebene"/>
            </w:pPr>
            <w:r>
              <w:t>Autoverkehr</w:t>
            </w:r>
          </w:p>
          <w:p w:rsidR="00B55CE9" w:rsidRPr="00EF5A9F" w:rsidRDefault="00B55CE9" w:rsidP="001A0804">
            <w:pPr>
              <w:pStyle w:val="Aufzhlung1Ebene"/>
            </w:pPr>
            <w:r>
              <w:t>Radverkehr</w:t>
            </w:r>
          </w:p>
        </w:tc>
        <w:tc>
          <w:tcPr>
            <w:tcW w:w="4552" w:type="dxa"/>
          </w:tcPr>
          <w:p w:rsidR="00B55CE9" w:rsidRDefault="00B55CE9" w:rsidP="001A0804">
            <w:pPr>
              <w:pStyle w:val="Aufzhlung1Ebene"/>
            </w:pPr>
            <w:r>
              <w:t>Müll</w:t>
            </w:r>
          </w:p>
          <w:p w:rsidR="00B55CE9" w:rsidRDefault="00B55CE9" w:rsidP="001A0804">
            <w:pPr>
              <w:pStyle w:val="Aufzhlung1Ebene"/>
            </w:pPr>
            <w:r>
              <w:t>Ranger</w:t>
            </w:r>
          </w:p>
        </w:tc>
      </w:tr>
    </w:tbl>
    <w:p w:rsidR="00B55CE9" w:rsidRDefault="00B55CE9" w:rsidP="00042688">
      <w:pPr>
        <w:pStyle w:val="Text"/>
      </w:pPr>
      <w:r w:rsidRPr="006C2B98">
        <w:t xml:space="preserve">Die vollständige </w:t>
      </w:r>
      <w:r w:rsidRPr="00042688">
        <w:t>Ideensammlung</w:t>
      </w:r>
      <w:r>
        <w:t xml:space="preserve"> ist Anhang B zu entnehmen.</w:t>
      </w:r>
    </w:p>
    <w:p w:rsidR="00B55CE9" w:rsidRPr="006C2B98" w:rsidRDefault="00B55CE9" w:rsidP="00042688">
      <w:pPr>
        <w:pStyle w:val="Text"/>
      </w:pPr>
    </w:p>
    <w:p w:rsidR="00B55CE9" w:rsidRDefault="00B55CE9" w:rsidP="00042688">
      <w:pPr>
        <w:pStyle w:val="Textzwischenberschrift"/>
        <w:numPr>
          <w:ilvl w:val="0"/>
          <w:numId w:val="15"/>
        </w:numPr>
      </w:pPr>
      <w:r w:rsidRPr="00C57F86">
        <w:t xml:space="preserve">Arbeitsphase II: </w:t>
      </w:r>
      <w:r>
        <w:t>Erarbeitung von Vorschlägen für das "Nutzungskonzept Kiessee"</w:t>
      </w:r>
    </w:p>
    <w:p w:rsidR="00B55CE9" w:rsidRDefault="00B55CE9" w:rsidP="00042688">
      <w:pPr>
        <w:pStyle w:val="Text"/>
      </w:pPr>
      <w:r>
        <w:t>In einer zweiten Arbeitsphase diskutieren die Teilnehmerinnen und Teilnehmer die gesammelten Vorschläge der ersten Arbeitsphase. Als Ergebnis der Diskussion erarbeiten sie Vorschläge für das Nutzungskonzept. Zudem werden offene Punkte festgehalten, die die Gemeinde Schwar</w:t>
      </w:r>
      <w:r>
        <w:t>m</w:t>
      </w:r>
      <w:r>
        <w:t>stedt noch klären muss.</w:t>
      </w:r>
    </w:p>
    <w:p w:rsidR="00B55CE9" w:rsidRDefault="00B55CE9" w:rsidP="00042688">
      <w:pPr>
        <w:pStyle w:val="Textzwischenberschrift"/>
      </w:pPr>
      <w:r w:rsidRPr="00EF5A9F">
        <w:t>Keine Veränderung der bisherigen Nutzung</w:t>
      </w:r>
      <w:r>
        <w:t xml:space="preserve"> / Natur und Landschaft / Tourismus</w:t>
      </w:r>
    </w:p>
    <w:p w:rsidR="00B55CE9" w:rsidRDefault="00B55CE9" w:rsidP="001A0804">
      <w:pPr>
        <w:pStyle w:val="Aufzhlung1Ebene"/>
      </w:pPr>
      <w:r>
        <w:t xml:space="preserve">Der Landschaftsschutz ist ein wichtiges Anliegen der Teilnehmerinnen und Teilnehmer. </w:t>
      </w:r>
    </w:p>
    <w:p w:rsidR="00B55CE9" w:rsidRPr="001A0804" w:rsidRDefault="00B55CE9" w:rsidP="001A0804">
      <w:pPr>
        <w:pStyle w:val="Aufzhlung1Ebene"/>
      </w:pPr>
      <w:r>
        <w:t>Der Charakter des Kiessees Bothmer soll weitestgehend erhalten bleiben. Die Nutzungen sollen sanft im Sinne des Landschaftsschutzes erweitert werden. Gewünscht ist ein Nature</w:t>
      </w:r>
      <w:r>
        <w:t>r</w:t>
      </w:r>
      <w:r>
        <w:t>lebnis, das fußläufig im direkten Wohnumfeld von vielen Schwarmstedter liegt. Für intensiv</w:t>
      </w:r>
      <w:r>
        <w:t>e</w:t>
      </w:r>
      <w:r>
        <w:t>re Nutzungen steht der Badesee in Essel zur Verfügung.</w:t>
      </w:r>
    </w:p>
    <w:p w:rsidR="00B55CE9" w:rsidRPr="00355C78" w:rsidRDefault="00B55CE9" w:rsidP="00416A24">
      <w:pPr>
        <w:pStyle w:val="Textzwischenberschrift"/>
      </w:pPr>
      <w:r w:rsidRPr="00355C78">
        <w:t>Tauchen</w:t>
      </w:r>
    </w:p>
    <w:p w:rsidR="00B55CE9" w:rsidRDefault="00B55CE9" w:rsidP="00D04FE4">
      <w:pPr>
        <w:pStyle w:val="Aufzhlung1Ebene"/>
      </w:pPr>
      <w:r w:rsidRPr="008F2AC5">
        <w:t>Beide Tauchvereine sind mit ihren Anliegen bereits an die Untere Naturschutzbehörde h</w:t>
      </w:r>
      <w:r w:rsidRPr="008F2AC5">
        <w:t>e</w:t>
      </w:r>
      <w:r w:rsidRPr="008F2AC5">
        <w:t xml:space="preserve">rangetreten. </w:t>
      </w:r>
      <w:r>
        <w:t>Aus Sicht der Taucher stören sie Flora und Fauna nicht. Tauchen ist sogar U</w:t>
      </w:r>
      <w:r>
        <w:t>m</w:t>
      </w:r>
      <w:r>
        <w:t>weltschutz unter Wasser: Bei einigen Tauchgängen innerhalb der Badezone haben die Ta</w:t>
      </w:r>
      <w:r>
        <w:t>u</w:t>
      </w:r>
      <w:r>
        <w:t>cher Müll aus dem Wasser geholt.</w:t>
      </w:r>
    </w:p>
    <w:p w:rsidR="00B55CE9" w:rsidRPr="008F2AC5" w:rsidRDefault="00B55CE9" w:rsidP="00D04FE4">
      <w:pPr>
        <w:pStyle w:val="Aufzhlung1Ebene"/>
      </w:pPr>
      <w:r>
        <w:t>D</w:t>
      </w:r>
      <w:r w:rsidRPr="008F2AC5">
        <w:t xml:space="preserve">ie Untere Naturschutzbehörde </w:t>
      </w:r>
      <w:r>
        <w:t xml:space="preserve">stuft das </w:t>
      </w:r>
      <w:r w:rsidRPr="008F2AC5">
        <w:t xml:space="preserve">Tauchen im Kiessee im Bereich der Badestelle </w:t>
      </w:r>
      <w:r>
        <w:t>als unproblematisch ein</w:t>
      </w:r>
      <w:r w:rsidRPr="008F2AC5">
        <w:t xml:space="preserve">. Die Schilf- und Röhrichtzone ist für die Taucher uninteressant und die Fauna und Flora wird daher nicht gestört. </w:t>
      </w:r>
      <w:r>
        <w:t>Allerdings sollte der Tauchsport innerhalb der Brut-zeit (01.03. bis 15.07.) und der Hauptbadesaison ausgesetzt werden. So ist eine Nutzung des Kiessees in der zweiten Jahreshälfte (ab 01. bzw. 15.08.) möglich.</w:t>
      </w:r>
    </w:p>
    <w:p w:rsidR="00B55CE9" w:rsidRPr="008F2AC5" w:rsidRDefault="00B55CE9" w:rsidP="00416A24">
      <w:pPr>
        <w:pStyle w:val="Aufzhlung1Ebene"/>
      </w:pPr>
      <w:r w:rsidRPr="008F2AC5">
        <w:t>Offen bleibt, ob Tauchen über die Bojenkette hinaus genehmigt werden kann. Dies muss im Nutzungskonzept weiter verhandelt werden.</w:t>
      </w:r>
    </w:p>
    <w:p w:rsidR="00B55CE9" w:rsidRPr="00025449" w:rsidRDefault="00B55CE9" w:rsidP="00416A24">
      <w:pPr>
        <w:pStyle w:val="Textzwischenberschrift"/>
      </w:pPr>
      <w:r w:rsidRPr="00025449">
        <w:t>Angeln</w:t>
      </w:r>
    </w:p>
    <w:p w:rsidR="00B55CE9" w:rsidRDefault="00B55CE9" w:rsidP="00416A24">
      <w:pPr>
        <w:pStyle w:val="Aufzhlung1Ebene"/>
      </w:pPr>
      <w:r w:rsidRPr="00025449">
        <w:t xml:space="preserve">Angeln ist nach Verordnung </w:t>
      </w:r>
      <w:r>
        <w:t xml:space="preserve">des Landschaftsschutzgebiets </w:t>
      </w:r>
      <w:r w:rsidRPr="00025449">
        <w:t>grundsätzlich möglich. Die dazu nötige Erlaubnis ist über den Eigentümer</w:t>
      </w:r>
      <w:r>
        <w:t>, also die Gemeinde Schwarmstedt</w:t>
      </w:r>
      <w:r w:rsidRPr="00025449">
        <w:t xml:space="preserve"> einzuholen.</w:t>
      </w:r>
      <w:r>
        <w:t xml:space="preserve"> A</w:t>
      </w:r>
      <w:r>
        <w:t>n</w:t>
      </w:r>
      <w:r>
        <w:t>gelberechtigungen hat die Gemeinde bisher nicht vergeben.</w:t>
      </w:r>
    </w:p>
    <w:p w:rsidR="00B55CE9" w:rsidRDefault="00B55CE9" w:rsidP="00416A24">
      <w:pPr>
        <w:pStyle w:val="Aufzhlung1Ebene"/>
      </w:pPr>
      <w:r>
        <w:t>Einschränkungen ergeben sich nur in der Brutzeit: In dieser Zeit ist aus Sicht der Unteren Naturschutzbehörde Angeln nicht erlaubt. Auch im Bereich der Badestelle ist Angeln nicht möglich.</w:t>
      </w:r>
    </w:p>
    <w:p w:rsidR="00B55CE9" w:rsidRPr="00EF6F7D" w:rsidRDefault="00B55CE9" w:rsidP="00EF6F7D">
      <w:pPr>
        <w:pStyle w:val="Aufzhlung1Ebene"/>
      </w:pPr>
      <w:r w:rsidRPr="00EF6F7D">
        <w:t xml:space="preserve">Um außerhalb der Brutzeit </w:t>
      </w:r>
      <w:r>
        <w:t xml:space="preserve">im Kiessee </w:t>
      </w:r>
      <w:r w:rsidRPr="00EF6F7D">
        <w:t xml:space="preserve">zu </w:t>
      </w:r>
      <w:r>
        <w:t>angeln</w:t>
      </w:r>
      <w:r w:rsidRPr="00EF6F7D">
        <w:t>, müssten Angelstege angelegt werden. Laut der Unteren Naturschutzbehörde ist dies grundsätzlich m</w:t>
      </w:r>
      <w:r>
        <w:t>öglich. Wenn die Gemeinde Schwarmstedt Angeln erlauben möchte, sind Angelstege</w:t>
      </w:r>
      <w:r w:rsidRPr="00EF6F7D">
        <w:t xml:space="preserve"> </w:t>
      </w:r>
      <w:r>
        <w:t>anzulegen</w:t>
      </w:r>
      <w:r w:rsidRPr="00EF6F7D">
        <w:t>.</w:t>
      </w:r>
    </w:p>
    <w:p w:rsidR="00B55CE9" w:rsidRDefault="00B55CE9" w:rsidP="00042688">
      <w:pPr>
        <w:pStyle w:val="Textzwischenberschrift"/>
      </w:pPr>
      <w:r>
        <w:t>Boote/Surfen</w:t>
      </w:r>
    </w:p>
    <w:p w:rsidR="00B55CE9" w:rsidRPr="00416A24" w:rsidRDefault="00B55CE9" w:rsidP="00416A24">
      <w:pPr>
        <w:pStyle w:val="Aufzhlung1Ebene"/>
      </w:pPr>
      <w:r>
        <w:t>Die Teilnehmerinnen und Teilnehmer wünschen keine Nutzung durch Boote, Surfbretter oder ähnlichen Wassersport.</w:t>
      </w:r>
    </w:p>
    <w:p w:rsidR="00B55CE9" w:rsidRPr="00025449" w:rsidRDefault="00B55CE9" w:rsidP="00D04FE4">
      <w:pPr>
        <w:pStyle w:val="Textzwischenberschrift"/>
      </w:pPr>
      <w:r w:rsidRPr="00025449">
        <w:t>Hunde</w:t>
      </w:r>
    </w:p>
    <w:p w:rsidR="00B55CE9" w:rsidRDefault="00B55CE9" w:rsidP="00D04FE4">
      <w:pPr>
        <w:pStyle w:val="Aufzhlung1Ebene"/>
      </w:pPr>
      <w:r w:rsidRPr="00025449">
        <w:t xml:space="preserve">Hunde sind </w:t>
      </w:r>
      <w:r>
        <w:t xml:space="preserve">im Landschaftsschutzgebiet </w:t>
      </w:r>
      <w:r w:rsidRPr="00025449">
        <w:t xml:space="preserve">ganzjährig </w:t>
      </w:r>
      <w:r>
        <w:t xml:space="preserve">anzuleinen. </w:t>
      </w:r>
      <w:r w:rsidRPr="00025449">
        <w:t xml:space="preserve">Eine Hundebadestelle mit Leinenzwang ist </w:t>
      </w:r>
      <w:r>
        <w:t xml:space="preserve">für die Hunde </w:t>
      </w:r>
      <w:r w:rsidRPr="00025449">
        <w:t>unattraktiv; daher soll die Idee nicht weiter verfolgt werden.</w:t>
      </w:r>
    </w:p>
    <w:p w:rsidR="00B55CE9" w:rsidRPr="00025449" w:rsidRDefault="00B55CE9" w:rsidP="00D04FE4">
      <w:pPr>
        <w:pStyle w:val="Aufzhlung1Ebene"/>
      </w:pPr>
      <w:r>
        <w:t>Das bestehende Hundeverbot am Badestrand soll bestehen bleiben. Grundsätzlich entsche</w:t>
      </w:r>
      <w:r>
        <w:t>i</w:t>
      </w:r>
      <w:r>
        <w:t>det der Eigentümer über das Hundeverbot am Badestrand.</w:t>
      </w:r>
    </w:p>
    <w:p w:rsidR="00B55CE9" w:rsidRPr="002F540E" w:rsidRDefault="00B55CE9" w:rsidP="00042688">
      <w:pPr>
        <w:pStyle w:val="Textzwischenberschrift"/>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6" type="#_x0000_t75" style="position:absolute;margin-left:177.7pt;margin-top:4.6pt;width:19.05pt;height:22.7pt;z-index:251654656;visibility:visible">
            <v:imagedata r:id="rId7" o:title=""/>
          </v:shape>
        </w:pict>
      </w:r>
      <w:r w:rsidRPr="002F540E">
        <w:t>Schwimmen</w:t>
      </w:r>
      <w:r>
        <w:t>/Baden und Badestelle</w:t>
      </w:r>
    </w:p>
    <w:p w:rsidR="00B55CE9" w:rsidRDefault="00B55CE9" w:rsidP="00025449">
      <w:pPr>
        <w:pStyle w:val="Aufzhlung1Ebene"/>
      </w:pPr>
      <w:r w:rsidRPr="002F540E">
        <w:t xml:space="preserve">Theoretisch ist das Schwimmen ohne Bojenkette möglich. Jedoch zeigt sich in der Praxis, </w:t>
      </w:r>
      <w:r w:rsidRPr="00EF6F7D">
        <w:t>dass es wichtig ist, den erlaubten Schwimmbereich sichtbar zu gestalten. Aufgrund dessen soll das Schwimmen weiterhin mit Bojenkette erfolgen.</w:t>
      </w:r>
    </w:p>
    <w:p w:rsidR="00B55CE9" w:rsidRPr="003B1946" w:rsidRDefault="00B55CE9" w:rsidP="003B1946">
      <w:pPr>
        <w:pStyle w:val="Aufzhlung1Ebene"/>
      </w:pPr>
      <w:r w:rsidRPr="003B1946">
        <w:t>Die beiden Zugänge zur Badestelle sind ausreichend. Eine Veränderung ist nicht gewünscht.</w:t>
      </w:r>
    </w:p>
    <w:p w:rsidR="00B55CE9" w:rsidRPr="00416A24" w:rsidRDefault="00B55CE9" w:rsidP="003B1946">
      <w:pPr>
        <w:pStyle w:val="Aufzhlung1Ebene"/>
      </w:pPr>
      <w:r w:rsidRPr="00416A24">
        <w:t>Im Bereich der Badestelle wäre ein flacherer Einstieg wünschenswert, damit auch mobilität</w:t>
      </w:r>
      <w:r w:rsidRPr="00416A24">
        <w:t>s</w:t>
      </w:r>
      <w:r w:rsidRPr="00416A24">
        <w:t>eingeschränkte Menschen die Badestelle besser nutzen können. Aus Naturschutzsicht ist dies grundsätzlich möglich. Allerdings könnte es sein, dass die Ufergestaltung, so wie sie nach dem Kiesabbau hinterlassen wurde, aus technischen Gründen dafür nicht geeignet ist. Es ist zu befürchten, dass ein flacher gestaltetes Ufer immer wieder abrutscht.</w:t>
      </w:r>
    </w:p>
    <w:p w:rsidR="00B55CE9" w:rsidRPr="00EF6F7D" w:rsidRDefault="00B55CE9" w:rsidP="00025449">
      <w:pPr>
        <w:pStyle w:val="Aufzhlung1Ebene"/>
      </w:pPr>
      <w:r w:rsidRPr="003B1946">
        <w:t>Die Schilf- und Röhrichtzone seitlich der Badestelle ist zu schützen. Aufgrund dessen ist eine seitliche Begrenzung der Badestelle wichtig. Die Teilnehmerinnen und Teilnehmer sprechen sich dafür aus, zum Schutz der Vege</w:t>
      </w:r>
      <w:r>
        <w:t>tation eine Begrenzung zu errichten (Zaun oder Bepfla</w:t>
      </w:r>
      <w:r>
        <w:t>n</w:t>
      </w:r>
      <w:r>
        <w:t>zung)</w:t>
      </w:r>
      <w:r w:rsidRPr="00416A24">
        <w:t xml:space="preserve">. </w:t>
      </w:r>
    </w:p>
    <w:p w:rsidR="00B55CE9" w:rsidRPr="003B1946" w:rsidRDefault="00B55CE9" w:rsidP="003B1946">
      <w:pPr>
        <w:pStyle w:val="Aufzhlung1Ebene"/>
        <w:ind w:left="357" w:hanging="357"/>
      </w:pPr>
      <w:r>
        <w:rPr>
          <w:noProof/>
          <w:lang w:eastAsia="de-DE"/>
        </w:rPr>
        <w:pict>
          <v:shape id="Grafik 8" o:spid="_x0000_s1027" type="#_x0000_t75" style="position:absolute;left:0;text-align:left;margin-left:406pt;margin-top:23.1pt;width:19pt;height:22.65pt;z-index:251660800;visibility:visible">
            <v:imagedata r:id="rId8" o:title=""/>
          </v:shape>
        </w:pict>
      </w:r>
      <w:r w:rsidRPr="003B1946">
        <w:t>Der Zaun zur Abgrenzung der Badestelle (als Schutz für die ruhenden Badegäste) soll erha</w:t>
      </w:r>
      <w:r w:rsidRPr="003B1946">
        <w:t>l</w:t>
      </w:r>
      <w:r w:rsidRPr="003B1946">
        <w:t>ten bzw. ertüchtigt werden. Eine angemessene Bepflanzung soll den Zaun "unsichtbar" ge</w:t>
      </w:r>
      <w:r w:rsidRPr="003B1946">
        <w:t>s</w:t>
      </w:r>
      <w:r w:rsidRPr="003B1946">
        <w:t xml:space="preserve">talten. Wenn die Bepflanzung dicht ist, kann der Zaun wieder entfernt werden. </w:t>
      </w:r>
    </w:p>
    <w:p w:rsidR="00B55CE9" w:rsidRPr="00424B27" w:rsidRDefault="00B55CE9" w:rsidP="00042688">
      <w:pPr>
        <w:pStyle w:val="Textzwischenberschrift"/>
      </w:pPr>
      <w:r w:rsidRPr="00424B27">
        <w:t>Zäune</w:t>
      </w:r>
      <w:r>
        <w:t xml:space="preserve"> / Bepflanzung</w:t>
      </w:r>
    </w:p>
    <w:p w:rsidR="00B55CE9" w:rsidRPr="00424B27" w:rsidRDefault="00B55CE9" w:rsidP="00424B27">
      <w:pPr>
        <w:pStyle w:val="Aufzhlung1Ebene"/>
      </w:pPr>
      <w:r w:rsidRPr="00424B27">
        <w:t>Grundsätzlich wünschen sich die Teilnehmerinnen und Teilnehmer möglichst wenig Einzä</w:t>
      </w:r>
      <w:r w:rsidRPr="00424B27">
        <w:t>u</w:t>
      </w:r>
      <w:r w:rsidRPr="00424B27">
        <w:t xml:space="preserve">nung im Bereich des Kiessees. Allerdings </w:t>
      </w:r>
      <w:r>
        <w:t>sind</w:t>
      </w:r>
      <w:r w:rsidRPr="00424B27">
        <w:t xml:space="preserve"> </w:t>
      </w:r>
      <w:r>
        <w:t>Zäune</w:t>
      </w:r>
      <w:r w:rsidRPr="00424B27">
        <w:t xml:space="preserve"> punktuell sinnvoll, um sensible Bere</w:t>
      </w:r>
      <w:r w:rsidRPr="00424B27">
        <w:t>i</w:t>
      </w:r>
      <w:r w:rsidRPr="00424B27">
        <w:t>che zu schützen</w:t>
      </w:r>
      <w:r>
        <w:t xml:space="preserve"> und die Nutzer zu lenken</w:t>
      </w:r>
      <w:r w:rsidRPr="00424B27">
        <w:t xml:space="preserve">. Folgende Vereinbarungen werden getroffen: </w:t>
      </w:r>
    </w:p>
    <w:p w:rsidR="00B55CE9" w:rsidRDefault="00B55CE9" w:rsidP="00424B27">
      <w:pPr>
        <w:pStyle w:val="Aufzhlung2Ebene"/>
      </w:pPr>
      <w:r>
        <w:t xml:space="preserve">Alte </w:t>
      </w:r>
      <w:r w:rsidRPr="00424B27">
        <w:t>Zäune mit Stacheldraht sind alle zu entfernen</w:t>
      </w:r>
      <w:r>
        <w:t>, da sie z.T. kaputt sind und eine G</w:t>
      </w:r>
      <w:r>
        <w:t>e</w:t>
      </w:r>
      <w:r>
        <w:t>fahr für Tiere und Menschen darstellen</w:t>
      </w:r>
      <w:r w:rsidRPr="00424B27">
        <w:t>.</w:t>
      </w:r>
    </w:p>
    <w:p w:rsidR="00B55CE9" w:rsidRDefault="00B55CE9" w:rsidP="00424B27">
      <w:pPr>
        <w:pStyle w:val="Aufzhlung2Ebene"/>
      </w:pPr>
      <w:r>
        <w:t>Zäune zum Schutz von sensiblen Bereichen sind so weit es möglich zu begrünen, z.B. als Benjeshecke. Wenn die Bepflanzung dicht und undurchlässig geworden ist, können die Zäune entfernt werden.</w:t>
      </w:r>
      <w:r w:rsidRPr="00424B27">
        <w:rPr>
          <w:noProof/>
          <w:lang w:eastAsia="de-DE"/>
        </w:rPr>
        <w:t xml:space="preserve"> </w:t>
      </w:r>
    </w:p>
    <w:p w:rsidR="00B55CE9" w:rsidRDefault="00B55CE9" w:rsidP="00424B27">
      <w:pPr>
        <w:pStyle w:val="Aufzhlung2Ebene"/>
      </w:pPr>
      <w:r>
        <w:rPr>
          <w:noProof/>
          <w:lang w:eastAsia="de-DE"/>
        </w:rPr>
        <w:pict>
          <v:shape id="Grafik 3" o:spid="_x0000_s1028" type="#_x0000_t75" style="position:absolute;left:0;text-align:left;margin-left:320.1pt;margin-top:10.7pt;width:19pt;height:22.7pt;z-index:251655680;visibility:visible">
            <v:imagedata r:id="rId9" o:title=""/>
          </v:shape>
        </w:pict>
      </w:r>
      <w:r>
        <w:t xml:space="preserve">Der Zaun im Osten kann entfernt werden, wenn dort die Wegeführung feststeht und ein Schutz der Schilf- und Röhrichtzone nicht erforderlich ist. </w:t>
      </w:r>
    </w:p>
    <w:p w:rsidR="00B55CE9" w:rsidRDefault="00B55CE9" w:rsidP="00424B27">
      <w:pPr>
        <w:pStyle w:val="Aufzhlung2Ebene"/>
      </w:pPr>
      <w:r>
        <w:t>Der Zaun im südlichen Bereich des Kiessees muss so lange bestehen bleiben, bis die Verkehrssicherheit der noch bestehenden Anlagen vom Kiesabbau geklärt ist.</w:t>
      </w:r>
    </w:p>
    <w:p w:rsidR="00B55CE9" w:rsidRDefault="00B55CE9" w:rsidP="007012BA">
      <w:pPr>
        <w:pStyle w:val="Textzwischenberschrift"/>
      </w:pPr>
      <w:r>
        <w:rPr>
          <w:noProof/>
          <w:lang w:eastAsia="de-DE"/>
        </w:rPr>
        <w:pict>
          <v:shape id="Grafik 10" o:spid="_x0000_i1025" type="#_x0000_t75" style="width:449.25pt;height:477.75pt;visibility:visible">
            <v:imagedata r:id="rId10" o:title=""/>
          </v:shape>
        </w:pict>
      </w:r>
    </w:p>
    <w:p w:rsidR="00B55CE9" w:rsidRDefault="00B55CE9" w:rsidP="00F764EB">
      <w:pPr>
        <w:pStyle w:val="Textfett"/>
      </w:pPr>
      <w:r>
        <w:t>Karte: Verortung der Vorschläge für das Nutzungskonzept des Kiessees Bothmer</w:t>
      </w:r>
    </w:p>
    <w:p w:rsidR="00B55CE9" w:rsidRDefault="00B55CE9" w:rsidP="00F764EB">
      <w:pPr>
        <w:pStyle w:val="Text"/>
      </w:pPr>
    </w:p>
    <w:p w:rsidR="00B55CE9" w:rsidRPr="008F0C41" w:rsidRDefault="00B55CE9" w:rsidP="007012BA">
      <w:pPr>
        <w:pStyle w:val="Textzwischenberschrift"/>
      </w:pPr>
      <w:r>
        <w:rPr>
          <w:noProof/>
          <w:lang w:eastAsia="de-DE"/>
        </w:rPr>
        <w:pict>
          <v:shape id="Grafik 2" o:spid="_x0000_s1029" type="#_x0000_t75" style="position:absolute;margin-left:188.65pt;margin-top:4.5pt;width:19.5pt;height:22.5pt;z-index:251657728;visibility:visible">
            <v:imagedata r:id="rId11" o:title=""/>
          </v:shape>
        </w:pict>
      </w:r>
      <w:r w:rsidRPr="008F0C41">
        <w:t xml:space="preserve">Wegeführung / Bänke / Natur erleben </w:t>
      </w:r>
    </w:p>
    <w:p w:rsidR="00B55CE9" w:rsidRDefault="00B55CE9" w:rsidP="007012BA">
      <w:pPr>
        <w:pStyle w:val="Aufzhlung1Ebene"/>
      </w:pPr>
      <w:r w:rsidRPr="008F0C41">
        <w:t>Aus Sicht der Unteren Naturschutzbehörde ist es möglich, den Weg im Osten des Kiessees im angemessenen Umfang barrierefrei zu gestalten</w:t>
      </w:r>
      <w:r>
        <w:t>, z.B. für Menschen mit Rollator oder Ki</w:t>
      </w:r>
      <w:r>
        <w:t>n</w:t>
      </w:r>
      <w:r>
        <w:t>derwagen</w:t>
      </w:r>
      <w:r w:rsidRPr="008F0C41">
        <w:t>. Der Weg kann verbreitert und befestigt werden. Bei der Materialauswahl ist zu b</w:t>
      </w:r>
      <w:r w:rsidRPr="008F0C41">
        <w:t>e</w:t>
      </w:r>
      <w:r w:rsidRPr="008F0C41">
        <w:t>achten, dass sie sich gut in das Landschaftsbild einfügt.</w:t>
      </w:r>
    </w:p>
    <w:p w:rsidR="00B55CE9" w:rsidRDefault="00B55CE9" w:rsidP="007012BA">
      <w:pPr>
        <w:pStyle w:val="Aufzhlung1Ebene"/>
      </w:pPr>
      <w:r>
        <w:t>Entlang des Weges im Osten sollen Ruhebänke mit Blick auf den Kiessee aufgestellt werden. Um Blickbeziehungen zu ermöglich, ist ein moderater Pflegeschnitt der Vegetation erlaubt.</w:t>
      </w:r>
    </w:p>
    <w:p w:rsidR="00B55CE9" w:rsidRDefault="00B55CE9" w:rsidP="007012BA">
      <w:pPr>
        <w:pStyle w:val="Aufzhlung1Ebene"/>
      </w:pPr>
      <w:r>
        <w:t>Zur Naturbeobachtung (insbesondere Vögel) soll ein Aussichtsturm vorbehaltlich der Gene</w:t>
      </w:r>
      <w:r>
        <w:t>h</w:t>
      </w:r>
      <w:r>
        <w:t>migung der UNB errichtet werden. Hier können auch Tafeln angebracht werden, die über Fl</w:t>
      </w:r>
      <w:r>
        <w:t>o</w:t>
      </w:r>
      <w:r>
        <w:t xml:space="preserve">ra und Fauna des Landschaftsschutzgebietes "Kiessee bei Bothmer" informieren. </w:t>
      </w:r>
    </w:p>
    <w:p w:rsidR="00B55CE9" w:rsidRDefault="00B55CE9" w:rsidP="008F0C41">
      <w:pPr>
        <w:pStyle w:val="Aufzhlung1Ebene"/>
      </w:pPr>
      <w:r>
        <w:rPr>
          <w:noProof/>
          <w:lang w:eastAsia="de-DE"/>
        </w:rPr>
        <w:pict>
          <v:shape id="Grafik 5" o:spid="_x0000_s1030" type="#_x0000_t75" style="position:absolute;left:0;text-align:left;margin-left:213.15pt;margin-top:36.95pt;width:19pt;height:22.65pt;z-index:251656704;visibility:visible">
            <v:imagedata r:id="rId12" o:title=""/>
          </v:shape>
        </w:pict>
      </w:r>
      <w:r>
        <w:t xml:space="preserve">Auch der schmale Weg im Norden des Kiessees entlang der Felder kann ausgebaut werden. Er verläuft entlang der Grenze der Flurstücke, die der Gemeinde Schwarmstedt gehören. Es ist zu prüfen, ob er auch auf den Nachbargrundstücken liegt. Wenn dies der Fall ist, ist der Ausbau mit den Eigentümern zu klären. </w:t>
      </w:r>
      <w:r>
        <w:tab/>
      </w:r>
    </w:p>
    <w:p w:rsidR="00B55CE9" w:rsidRDefault="00B55CE9" w:rsidP="008F0C41">
      <w:pPr>
        <w:pStyle w:val="Aufzhlung1Ebene"/>
      </w:pPr>
      <w:r>
        <w:t>Sollte direkt nördlich des Kiessees kein Weg ausgebaut werden, könnten Spaziergänger auch über den Schotterweg zum Esseler Weg und entlang des Esseler Weges geführt we</w:t>
      </w:r>
      <w:r>
        <w:t>r</w:t>
      </w:r>
      <w:r>
        <w:t>den. In diesem Fall ist zu beachten, dass der Schotterweg gelegentlich durch Autos genutzt wird (siehe "Autoverkehr").</w:t>
      </w:r>
    </w:p>
    <w:p w:rsidR="00B55CE9" w:rsidRPr="00FB083D" w:rsidRDefault="00B55CE9" w:rsidP="00042688">
      <w:pPr>
        <w:pStyle w:val="Textzwischenberschrift"/>
      </w:pPr>
      <w:r>
        <w:rPr>
          <w:noProof/>
          <w:lang w:eastAsia="de-DE"/>
        </w:rPr>
        <w:pict>
          <v:shape id="Grafik 6" o:spid="_x0000_s1031" type="#_x0000_t75" style="position:absolute;margin-left:53.15pt;margin-top:4.65pt;width:19pt;height:22.65pt;z-index:251658752;visibility:visible">
            <v:imagedata r:id="rId13" o:title=""/>
          </v:shape>
        </w:pict>
      </w:r>
      <w:r>
        <w:t>Spielplatz</w:t>
      </w:r>
    </w:p>
    <w:p w:rsidR="00B55CE9" w:rsidRDefault="00B55CE9" w:rsidP="001A0804">
      <w:pPr>
        <w:pStyle w:val="Aufzhlung1Ebene"/>
      </w:pPr>
      <w:r w:rsidRPr="00FB083D">
        <w:t>Vorschlag ist, im südöstlichen Bereich des Landschaftsschutzgebiet</w:t>
      </w:r>
      <w:r>
        <w:t>es</w:t>
      </w:r>
      <w:r w:rsidRPr="00FB083D">
        <w:t xml:space="preserve"> einen Spielplatz</w:t>
      </w:r>
      <w:r>
        <w:t>, vo</w:t>
      </w:r>
      <w:r>
        <w:t>r</w:t>
      </w:r>
      <w:r>
        <w:t>behaltlich der Genehmigung der UNB,</w:t>
      </w:r>
      <w:r w:rsidRPr="00FB083D">
        <w:t xml:space="preserve"> anzulegen, den die Bewohner des angrenzenden Wohngebiets nutzen können, der aber auch attraktiv für Nutzer von außerhalb ist. </w:t>
      </w:r>
    </w:p>
    <w:p w:rsidR="00B55CE9" w:rsidRPr="00FB083D" w:rsidRDefault="00B55CE9" w:rsidP="001A0804">
      <w:pPr>
        <w:pStyle w:val="Aufzhlung1Ebene"/>
      </w:pPr>
      <w:r>
        <w:t>Eine Teilnehmerin gibt zu bedenken, dass ein solcher Spielplatz sehr nahe am Kiessee li</w:t>
      </w:r>
      <w:r>
        <w:t>e</w:t>
      </w:r>
      <w:r w:rsidRPr="00FB083D">
        <w:t xml:space="preserve">gen und damit ein Gefahrenpotenzial bergen würde. Auch </w:t>
      </w:r>
      <w:r>
        <w:t>diskutieren die Teilnehmerinnen und Teilnehmer</w:t>
      </w:r>
      <w:r w:rsidRPr="00FB083D">
        <w:t xml:space="preserve"> </w:t>
      </w:r>
      <w:r>
        <w:t xml:space="preserve">die mögliche Verschmutzung durch Jugendliche. </w:t>
      </w:r>
      <w:r w:rsidRPr="00FB083D">
        <w:t>Des Weiteren wird darauf hingewiesen, dass es schon genügend kommunale Spielplätze gäbe.</w:t>
      </w:r>
    </w:p>
    <w:p w:rsidR="00B55CE9" w:rsidRDefault="00B55CE9" w:rsidP="001A0804">
      <w:pPr>
        <w:pStyle w:val="Aufzhlung1Ebene"/>
      </w:pPr>
      <w:r>
        <w:t>Zum weiteren Vorgehen wird festgehalten:</w:t>
      </w:r>
    </w:p>
    <w:p w:rsidR="00B55CE9" w:rsidRDefault="00B55CE9" w:rsidP="00FB083D">
      <w:pPr>
        <w:pStyle w:val="Aufzhlung2Ebene"/>
      </w:pPr>
      <w:r>
        <w:t>Es müsste sich um einen Spielplatz handeln, der sich deutlich von anderen Spielplätzen abhebt. Als positives Beispiel für einen solchen Spielplatz wird ein Spie</w:t>
      </w:r>
      <w:r w:rsidRPr="00EE1A73">
        <w:rPr>
          <w:highlight w:val="yellow"/>
        </w:rPr>
        <w:t>lplatz in Schn</w:t>
      </w:r>
      <w:r w:rsidRPr="00EE1A73">
        <w:rPr>
          <w:highlight w:val="yellow"/>
        </w:rPr>
        <w:t>e</w:t>
      </w:r>
      <w:r w:rsidRPr="00EE1A73">
        <w:rPr>
          <w:highlight w:val="yellow"/>
        </w:rPr>
        <w:t>verdingen</w:t>
      </w:r>
      <w:r>
        <w:t xml:space="preserve"> genannt. Die Gemeinde Schwarmstedt sollte sich diesen Spielplatz und ggf. weitere als Vorbild anschauen.</w:t>
      </w:r>
    </w:p>
    <w:p w:rsidR="00B55CE9" w:rsidRDefault="00B55CE9" w:rsidP="00FB083D">
      <w:pPr>
        <w:pStyle w:val="Aufzhlung2Ebene"/>
      </w:pPr>
      <w:r>
        <w:t>Wünschenswert wäre es, wenn der Spielplatz auch Jugendliche und ältere Menschen a</w:t>
      </w:r>
      <w:r>
        <w:t>n</w:t>
      </w:r>
      <w:r>
        <w:t>sprechen würde. Es sollte eher ein Mehrgenerationenplatz als ein Spielplatz sein. Um Vandalismus oder "Müllecken" zu vermeiden, könnten Spielplatzpaten gefunden werden. Dies ist noch zu klären.</w:t>
      </w:r>
    </w:p>
    <w:p w:rsidR="00B55CE9" w:rsidRDefault="00B55CE9" w:rsidP="00FB083D">
      <w:pPr>
        <w:pStyle w:val="Aufzhlung2Ebene"/>
      </w:pPr>
      <w:r>
        <w:t>Es müsste eine Abgrenzung zum Kiessee geschaffen werden, um die Gefahr für Kinder zu minimieren und um die Schilf- und Röhrichtzone zu schützen, z.B. durch eine entspr</w:t>
      </w:r>
      <w:r>
        <w:t>e</w:t>
      </w:r>
      <w:r>
        <w:t xml:space="preserve">chende Bepflanzung. </w:t>
      </w:r>
    </w:p>
    <w:p w:rsidR="00B55CE9" w:rsidRPr="00FB083D" w:rsidRDefault="00B55CE9" w:rsidP="00F176FC">
      <w:pPr>
        <w:pStyle w:val="Aufzhlung2Ebene"/>
      </w:pPr>
      <w:r>
        <w:t>Die Gemeinde Schwarmstedt muss die Eigentümer ansprechen, ob sie bereit sind, die entsprechenden Flächen, die derzeit landwirtschaftlich genutzt werden, zu verkaufen. Aus Sicht der Unteren Naturschutzbehörde ist die Aufwertung dieses Gebietes durch einen Spielplatz möglich.</w:t>
      </w:r>
    </w:p>
    <w:p w:rsidR="00B55CE9" w:rsidRDefault="00B55CE9" w:rsidP="00042688">
      <w:pPr>
        <w:pStyle w:val="Textzwischenberschrift"/>
      </w:pPr>
      <w:r>
        <w:t>Grillstelle</w:t>
      </w:r>
    </w:p>
    <w:p w:rsidR="00B55CE9" w:rsidRPr="006D42D9" w:rsidRDefault="00B55CE9" w:rsidP="006D42D9">
      <w:pPr>
        <w:pStyle w:val="Aufzhlung1Ebene"/>
      </w:pPr>
      <w:r>
        <w:t>Die Teilnehmerinnen und Teilnehmer sprechen sich dagegen aus, Möglichkeiten zum Grillen zu schaffen.</w:t>
      </w:r>
    </w:p>
    <w:p w:rsidR="00B55CE9" w:rsidRDefault="00B55CE9" w:rsidP="00042688">
      <w:pPr>
        <w:pStyle w:val="Textzwischenberschrift"/>
      </w:pPr>
      <w:r>
        <w:t>Auto- und Radverkehr</w:t>
      </w:r>
    </w:p>
    <w:p w:rsidR="00B55CE9" w:rsidRDefault="00B55CE9" w:rsidP="00ED44E0">
      <w:pPr>
        <w:pStyle w:val="Aufzhlung1Ebene"/>
      </w:pPr>
      <w:r>
        <w:rPr>
          <w:noProof/>
          <w:lang w:eastAsia="de-DE"/>
        </w:rPr>
        <w:pict>
          <v:shape id="Grafik 7" o:spid="_x0000_s1032" type="#_x0000_t75" style="position:absolute;left:0;text-align:left;margin-left:204.6pt;margin-top:37.25pt;width:16.65pt;height:19.8pt;z-index:251659776;visibility:visible">
            <v:imagedata r:id="rId14" o:title=""/>
          </v:shape>
        </w:pict>
      </w:r>
      <w:r>
        <w:t>Es ist bereits beobachtet worden, dass Fahrzeuge den Schotterweg zum Esseler Weg nu</w:t>
      </w:r>
      <w:r>
        <w:t>t</w:t>
      </w:r>
      <w:r>
        <w:t>zen. Sollte der Schotterweg in die Wegeführung eingebunden werden, damit Spaziergänger den Kiessee im nördlichen Bereich umrunden können, empfiehlt sich den Bereich für den A</w:t>
      </w:r>
      <w:r>
        <w:t>u</w:t>
      </w:r>
      <w:r>
        <w:t>toverkehr undurchlässig zu gestalten.</w:t>
      </w:r>
    </w:p>
    <w:p w:rsidR="00B55CE9" w:rsidRPr="004A69C1" w:rsidRDefault="00B55CE9" w:rsidP="00ED44E0">
      <w:pPr>
        <w:pStyle w:val="Aufzhlung1Ebene"/>
      </w:pPr>
      <w:r>
        <w:t>Die Einbindung in das bestehende Radwandernetz ist bereits gegeben.</w:t>
      </w:r>
    </w:p>
    <w:p w:rsidR="00B55CE9" w:rsidRDefault="00B55CE9">
      <w:pPr>
        <w:rPr>
          <w:rFonts w:ascii="Arial" w:hAnsi="Arial"/>
          <w:b/>
          <w:sz w:val="21"/>
        </w:rPr>
      </w:pPr>
      <w:r>
        <w:br w:type="page"/>
      </w:r>
    </w:p>
    <w:p w:rsidR="00B55CE9" w:rsidRPr="007012BA" w:rsidRDefault="00B55CE9" w:rsidP="00042688">
      <w:pPr>
        <w:pStyle w:val="Textzwischenberschrift"/>
      </w:pPr>
      <w:r w:rsidRPr="007012BA">
        <w:t>Müll</w:t>
      </w:r>
      <w:r>
        <w:t>/Ranger</w:t>
      </w:r>
    </w:p>
    <w:p w:rsidR="00B55CE9" w:rsidRPr="007012BA" w:rsidRDefault="00B55CE9" w:rsidP="001A0804">
      <w:pPr>
        <w:pStyle w:val="Aufzhlung1Ebene"/>
      </w:pPr>
      <w:r w:rsidRPr="007012BA">
        <w:t xml:space="preserve">Es treten immer wieder Probleme mit nicht entsorgtem Müll auf. Die Gemeinde Schwarmstedt hat bereits weitere Mülleimer aufgestellt, welche zum Teil leider zerstört worden sind. </w:t>
      </w:r>
    </w:p>
    <w:p w:rsidR="00B55CE9" w:rsidRDefault="00B55CE9" w:rsidP="001A0804">
      <w:pPr>
        <w:pStyle w:val="Aufzhlung1Ebene"/>
      </w:pPr>
      <w:r w:rsidRPr="007012BA">
        <w:t>Trotz regelmäßiger Leerung werden in unterschiedlichem Ausmaße immer wieder Müllpro</w:t>
      </w:r>
      <w:r w:rsidRPr="007012BA">
        <w:t>b</w:t>
      </w:r>
      <w:r w:rsidRPr="007012BA">
        <w:t xml:space="preserve">leme auftreten. Es wird um Eigenverantwortung gebeten und </w:t>
      </w:r>
      <w:r>
        <w:t xml:space="preserve">– </w:t>
      </w:r>
      <w:r w:rsidRPr="007012BA">
        <w:t xml:space="preserve">wenn möglich </w:t>
      </w:r>
      <w:r>
        <w:t>– fremden Müll mit dem eigenen Müll mitzunehmen und zu entsorgen.</w:t>
      </w:r>
    </w:p>
    <w:p w:rsidR="00B55CE9" w:rsidRPr="007012BA" w:rsidRDefault="00B55CE9" w:rsidP="001A0804">
      <w:pPr>
        <w:pStyle w:val="Aufzhlung1Ebene"/>
      </w:pPr>
      <w:r>
        <w:t>Die Beschäftigung eines Rangers schätzen die Teilnehmerinnen und Teilnehmer als una</w:t>
      </w:r>
      <w:r>
        <w:t>n</w:t>
      </w:r>
      <w:r>
        <w:t>gemessen ein. Eine kleine Kommune kann dies nicht leisten.</w:t>
      </w:r>
    </w:p>
    <w:p w:rsidR="00B55CE9" w:rsidRPr="003B1946" w:rsidRDefault="00B55CE9" w:rsidP="00042688">
      <w:pPr>
        <w:pStyle w:val="Textzwischenberschrift"/>
      </w:pPr>
      <w:r w:rsidRPr="003B1946">
        <w:t>Kiesseeverein zum Unterhalt und zur Betreuung</w:t>
      </w:r>
    </w:p>
    <w:p w:rsidR="00B55CE9" w:rsidRPr="003B1946" w:rsidRDefault="00B55CE9" w:rsidP="00447BE3">
      <w:pPr>
        <w:pStyle w:val="Aufzhlung1Ebene"/>
      </w:pPr>
      <w:r w:rsidRPr="003B1946">
        <w:t>Grundsätzlich ist der Unterhalt des Kiessees und der dazugehörigen Uferzonen Aufgabe des Eigentümers</w:t>
      </w:r>
      <w:r>
        <w:t xml:space="preserve"> der jeweiligen Flächen</w:t>
      </w:r>
      <w:r w:rsidRPr="003B1946">
        <w:t>.</w:t>
      </w:r>
      <w:r>
        <w:t xml:space="preserve"> </w:t>
      </w:r>
    </w:p>
    <w:p w:rsidR="00B55CE9" w:rsidRPr="001A71C3" w:rsidRDefault="00B55CE9" w:rsidP="00C82EE7">
      <w:pPr>
        <w:pStyle w:val="Aufzhlung1Ebene"/>
      </w:pPr>
      <w:r w:rsidRPr="001A71C3">
        <w:t>Ein Teilnehmer regt an, für den Unterhalt und die Betreuung einen Verein zu gründen. Der Verein könnte sich aus den Einnahmen, die Angelkarten einbringen, finanzieren.</w:t>
      </w:r>
    </w:p>
    <w:p w:rsidR="00B55CE9" w:rsidRPr="001A71C3" w:rsidRDefault="00B55CE9" w:rsidP="00C82EE7">
      <w:pPr>
        <w:pStyle w:val="Aufzhlung1Ebene"/>
      </w:pPr>
      <w:r w:rsidRPr="001A71C3">
        <w:t>Mit dem "Kiessee-Verein" gab es bereits einen ähnlichen Verein. Ein anwesendes Mitglied des ehemaligen Kiesseevereins könnte sich eine Wiederbelebung des Vereins gut vorstellen.</w:t>
      </w:r>
    </w:p>
    <w:p w:rsidR="00B55CE9" w:rsidRPr="001A71C3" w:rsidRDefault="00B55CE9" w:rsidP="00447BE3">
      <w:pPr>
        <w:pStyle w:val="Aufzhlung1Ebene"/>
      </w:pPr>
      <w:r w:rsidRPr="001A71C3">
        <w:t>Die Gründung eines Vereins soll bei der weiteren Erstellung des Nutzungskonzeptes geklärt werden.</w:t>
      </w:r>
    </w:p>
    <w:p w:rsidR="00B55CE9" w:rsidRPr="006923B5" w:rsidRDefault="00B55CE9" w:rsidP="004A69C1">
      <w:pPr>
        <w:pStyle w:val="Text"/>
      </w:pPr>
    </w:p>
    <w:p w:rsidR="00B55CE9" w:rsidRPr="00C57F86" w:rsidRDefault="00B55CE9" w:rsidP="00FB5D79">
      <w:pPr>
        <w:pStyle w:val="ListParagraph"/>
        <w:numPr>
          <w:ilvl w:val="0"/>
          <w:numId w:val="15"/>
        </w:numPr>
        <w:rPr>
          <w:rFonts w:ascii="Arial" w:hAnsi="Arial"/>
          <w:b/>
          <w:sz w:val="21"/>
        </w:rPr>
      </w:pPr>
      <w:r w:rsidRPr="00C57F86">
        <w:rPr>
          <w:rFonts w:ascii="Arial" w:hAnsi="Arial"/>
          <w:b/>
          <w:sz w:val="21"/>
        </w:rPr>
        <w:t>Ausblick</w:t>
      </w:r>
    </w:p>
    <w:p w:rsidR="00B55CE9" w:rsidRPr="009376D7" w:rsidRDefault="00B55CE9" w:rsidP="00042688">
      <w:pPr>
        <w:pStyle w:val="Text"/>
      </w:pPr>
      <w:r w:rsidRPr="009376D7">
        <w:t>Ortsbürgermeisterin Schiesgeries bedankt sich für die konstruktive Diskussion zum Nutzung</w:t>
      </w:r>
      <w:r w:rsidRPr="009376D7">
        <w:t>s</w:t>
      </w:r>
      <w:r w:rsidRPr="009376D7">
        <w:t>konzept des Kiessees Bothmer.</w:t>
      </w:r>
    </w:p>
    <w:p w:rsidR="00B55CE9" w:rsidRDefault="00B55CE9" w:rsidP="00042688">
      <w:pPr>
        <w:pStyle w:val="Text"/>
      </w:pPr>
      <w:r>
        <w:t>Die Ergebnisse zum Nutzungskonzept der heutigen Veranstaltungen werden in der nächsten Sitzung des Bauausschusses weiter beraten. Die Sitzung ist öffentlich und stellt somit eine weit</w:t>
      </w:r>
      <w:r>
        <w:t>e</w:t>
      </w:r>
      <w:r>
        <w:t>re Beteiligungsmöglichkeit dar.</w:t>
      </w:r>
    </w:p>
    <w:p w:rsidR="00B55CE9" w:rsidRDefault="00B55CE9" w:rsidP="00042688">
      <w:pPr>
        <w:pStyle w:val="Text"/>
      </w:pPr>
    </w:p>
    <w:p w:rsidR="00B55CE9" w:rsidRDefault="00B55CE9">
      <w:pPr>
        <w:rPr>
          <w:rFonts w:ascii="Arial" w:hAnsi="Arial"/>
          <w:b/>
          <w:sz w:val="21"/>
        </w:rPr>
      </w:pPr>
      <w:r>
        <w:br w:type="page"/>
      </w:r>
    </w:p>
    <w:p w:rsidR="00B55CE9" w:rsidRDefault="00B55CE9" w:rsidP="006C1AC2">
      <w:pPr>
        <w:pStyle w:val="berschrift1ohneNummer"/>
      </w:pPr>
      <w:r>
        <w:t>Anhang</w:t>
      </w:r>
    </w:p>
    <w:p w:rsidR="00B55CE9" w:rsidRDefault="00B55CE9" w:rsidP="00042688">
      <w:pPr>
        <w:pStyle w:val="Textzwischenberschrift"/>
      </w:pPr>
      <w:r>
        <w:t xml:space="preserve">Liste der Teilnehmerinnen und Teilnehmer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5"/>
        <w:gridCol w:w="5388"/>
      </w:tblGrid>
      <w:tr w:rsidR="00B55CE9" w:rsidRPr="0010228F" w:rsidTr="0010228F">
        <w:trPr>
          <w:tblHeader/>
        </w:trPr>
        <w:tc>
          <w:tcPr>
            <w:tcW w:w="2031" w:type="pct"/>
            <w:shd w:val="clear" w:color="auto" w:fill="D9D9D9"/>
          </w:tcPr>
          <w:p w:rsidR="00B55CE9" w:rsidRPr="00F4583F" w:rsidRDefault="00B55CE9" w:rsidP="00F4583F">
            <w:pPr>
              <w:pStyle w:val="Textfett"/>
            </w:pPr>
            <w:r w:rsidRPr="00F4583F">
              <w:t>Name, Vorname</w:t>
            </w:r>
          </w:p>
        </w:tc>
        <w:tc>
          <w:tcPr>
            <w:tcW w:w="2969" w:type="pct"/>
            <w:shd w:val="clear" w:color="auto" w:fill="D9D9D9"/>
          </w:tcPr>
          <w:p w:rsidR="00B55CE9" w:rsidRPr="00F4583F" w:rsidRDefault="00B55CE9" w:rsidP="00F4583F">
            <w:pPr>
              <w:pStyle w:val="Textfett"/>
            </w:pPr>
            <w:r w:rsidRPr="00F4583F">
              <w:t>Ort/Ortsteil</w:t>
            </w:r>
          </w:p>
        </w:tc>
      </w:tr>
      <w:tr w:rsidR="00B55CE9" w:rsidRPr="0010228F" w:rsidTr="0010228F">
        <w:tc>
          <w:tcPr>
            <w:tcW w:w="2031" w:type="pct"/>
          </w:tcPr>
          <w:p w:rsidR="00B55CE9" w:rsidRPr="00F4583F" w:rsidRDefault="00B55CE9" w:rsidP="00F4583F">
            <w:pPr>
              <w:pStyle w:val="Text"/>
            </w:pPr>
            <w:r w:rsidRPr="00F4583F">
              <w:t>Apel, Hermann</w:t>
            </w:r>
          </w:p>
        </w:tc>
        <w:tc>
          <w:tcPr>
            <w:tcW w:w="2969" w:type="pct"/>
          </w:tcPr>
          <w:p w:rsidR="00B55CE9" w:rsidRPr="00F4583F" w:rsidRDefault="00B55CE9" w:rsidP="00F4583F">
            <w:pPr>
              <w:pStyle w:val="Text"/>
            </w:pPr>
            <w:r w:rsidRPr="00F4583F">
              <w:t>Bothmer</w:t>
            </w:r>
          </w:p>
        </w:tc>
      </w:tr>
      <w:tr w:rsidR="00B55CE9" w:rsidRPr="0010228F" w:rsidTr="0010228F">
        <w:trPr>
          <w:trHeight w:val="172"/>
        </w:trPr>
        <w:tc>
          <w:tcPr>
            <w:tcW w:w="2031" w:type="pct"/>
          </w:tcPr>
          <w:p w:rsidR="00B55CE9" w:rsidRPr="00F4583F" w:rsidRDefault="00B55CE9" w:rsidP="00F4583F">
            <w:pPr>
              <w:pStyle w:val="Text"/>
            </w:pPr>
            <w:r w:rsidRPr="00F4583F">
              <w:t>Bärthel, Oliver</w:t>
            </w:r>
          </w:p>
        </w:tc>
        <w:tc>
          <w:tcPr>
            <w:tcW w:w="2969" w:type="pct"/>
          </w:tcPr>
          <w:p w:rsidR="00B55CE9" w:rsidRPr="00F4583F" w:rsidRDefault="00B55CE9" w:rsidP="00F4583F">
            <w:pPr>
              <w:pStyle w:val="Text"/>
            </w:pPr>
            <w:r w:rsidRPr="00F4583F">
              <w:t>Schwarmstedt</w:t>
            </w:r>
          </w:p>
        </w:tc>
      </w:tr>
      <w:tr w:rsidR="00B55CE9" w:rsidRPr="0010228F" w:rsidTr="0010228F">
        <w:tc>
          <w:tcPr>
            <w:tcW w:w="2031" w:type="pct"/>
          </w:tcPr>
          <w:p w:rsidR="00B55CE9" w:rsidRPr="00F4583F" w:rsidRDefault="00B55CE9" w:rsidP="00F4583F">
            <w:pPr>
              <w:pStyle w:val="Text"/>
            </w:pPr>
            <w:r w:rsidRPr="00F4583F">
              <w:t>Bartling, Reinhard</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Bartsch, Werner</w:t>
            </w:r>
          </w:p>
        </w:tc>
        <w:tc>
          <w:tcPr>
            <w:tcW w:w="2969" w:type="pct"/>
          </w:tcPr>
          <w:p w:rsidR="00B55CE9" w:rsidRPr="00F4583F" w:rsidRDefault="00B55CE9" w:rsidP="00F4583F">
            <w:pPr>
              <w:pStyle w:val="Text"/>
            </w:pPr>
            <w:r w:rsidRPr="00F4583F">
              <w:t>Bothmer</w:t>
            </w:r>
          </w:p>
        </w:tc>
      </w:tr>
      <w:tr w:rsidR="00B55CE9" w:rsidRPr="0010228F" w:rsidTr="0010228F">
        <w:trPr>
          <w:trHeight w:val="172"/>
        </w:trPr>
        <w:tc>
          <w:tcPr>
            <w:tcW w:w="2031" w:type="pct"/>
          </w:tcPr>
          <w:p w:rsidR="00B55CE9" w:rsidRPr="00F4583F" w:rsidRDefault="00B55CE9" w:rsidP="00F4583F">
            <w:pPr>
              <w:pStyle w:val="Text"/>
            </w:pPr>
            <w:r w:rsidRPr="00F4583F">
              <w:t>Beesch, Oliver</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 xml:space="preserve">Bippus, Bodo </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10228F" w:rsidRDefault="00B55CE9" w:rsidP="00F4583F">
            <w:pPr>
              <w:pStyle w:val="Text"/>
              <w:rPr>
                <w:highlight w:val="yellow"/>
              </w:rPr>
            </w:pPr>
            <w:r w:rsidRPr="00F4583F">
              <w:t>Böhm, Michael</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Deneke, Stefanie</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Engehausen, Gerhard</w:t>
            </w:r>
          </w:p>
        </w:tc>
        <w:tc>
          <w:tcPr>
            <w:tcW w:w="2969" w:type="pct"/>
          </w:tcPr>
          <w:p w:rsidR="00B55CE9" w:rsidRPr="00F4583F" w:rsidRDefault="00B55CE9" w:rsidP="00F4583F">
            <w:pPr>
              <w:pStyle w:val="Text"/>
            </w:pPr>
            <w:r w:rsidRPr="00F4583F">
              <w:t>Schwarmstedt</w:t>
            </w:r>
          </w:p>
        </w:tc>
      </w:tr>
      <w:tr w:rsidR="00B55CE9" w:rsidRPr="0010228F" w:rsidTr="0010228F">
        <w:tc>
          <w:tcPr>
            <w:tcW w:w="2031" w:type="pct"/>
          </w:tcPr>
          <w:p w:rsidR="00B55CE9" w:rsidRPr="00F4583F" w:rsidRDefault="00B55CE9" w:rsidP="00F4583F">
            <w:pPr>
              <w:pStyle w:val="Text"/>
            </w:pPr>
            <w:r w:rsidRPr="00F4583F">
              <w:t>Engehausen, Karla</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Gehrs, Björn</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Geisel, Martin</w:t>
            </w:r>
          </w:p>
        </w:tc>
        <w:tc>
          <w:tcPr>
            <w:tcW w:w="2969" w:type="pct"/>
          </w:tcPr>
          <w:p w:rsidR="00B55CE9" w:rsidRPr="00F4583F" w:rsidRDefault="00B55CE9" w:rsidP="00F4583F">
            <w:pPr>
              <w:pStyle w:val="Text"/>
            </w:pPr>
            <w:r w:rsidRPr="00F4583F">
              <w:t>Schwarmstedt</w:t>
            </w:r>
          </w:p>
        </w:tc>
      </w:tr>
      <w:tr w:rsidR="00B55CE9" w:rsidRPr="0010228F" w:rsidTr="0010228F">
        <w:tc>
          <w:tcPr>
            <w:tcW w:w="2031" w:type="pct"/>
          </w:tcPr>
          <w:p w:rsidR="00B55CE9" w:rsidRPr="00F4583F" w:rsidRDefault="00B55CE9" w:rsidP="00F4583F">
            <w:pPr>
              <w:pStyle w:val="Text"/>
            </w:pPr>
            <w:r w:rsidRPr="00F4583F">
              <w:t>Graucob, Bettina</w:t>
            </w:r>
          </w:p>
        </w:tc>
        <w:tc>
          <w:tcPr>
            <w:tcW w:w="2969" w:type="pct"/>
          </w:tcPr>
          <w:p w:rsidR="00B55CE9" w:rsidRPr="00F4583F" w:rsidRDefault="00B55CE9" w:rsidP="00F4583F">
            <w:pPr>
              <w:pStyle w:val="Text"/>
            </w:pPr>
            <w:r w:rsidRPr="00F4583F">
              <w:t>Bottmer</w:t>
            </w:r>
          </w:p>
        </w:tc>
      </w:tr>
      <w:tr w:rsidR="00B55CE9" w:rsidRPr="0010228F" w:rsidTr="0010228F">
        <w:tc>
          <w:tcPr>
            <w:tcW w:w="2031" w:type="pct"/>
          </w:tcPr>
          <w:p w:rsidR="00B55CE9" w:rsidRPr="00F4583F" w:rsidRDefault="00B55CE9" w:rsidP="00F4583F">
            <w:pPr>
              <w:pStyle w:val="Text"/>
            </w:pPr>
            <w:r w:rsidRPr="00F4583F">
              <w:t xml:space="preserve">Graucob, Heinrich  </w:t>
            </w:r>
          </w:p>
        </w:tc>
        <w:tc>
          <w:tcPr>
            <w:tcW w:w="2969" w:type="pct"/>
          </w:tcPr>
          <w:p w:rsidR="00B55CE9" w:rsidRPr="00F4583F" w:rsidRDefault="00B55CE9" w:rsidP="00F4583F">
            <w:pPr>
              <w:pStyle w:val="Text"/>
            </w:pPr>
            <w:r w:rsidRPr="00F4583F">
              <w:t>Bothmer</w:t>
            </w:r>
          </w:p>
        </w:tc>
      </w:tr>
      <w:tr w:rsidR="00B55CE9" w:rsidRPr="0010228F" w:rsidTr="0010228F">
        <w:trPr>
          <w:trHeight w:val="172"/>
        </w:trPr>
        <w:tc>
          <w:tcPr>
            <w:tcW w:w="2031" w:type="pct"/>
          </w:tcPr>
          <w:p w:rsidR="00B55CE9" w:rsidRPr="00F4583F" w:rsidRDefault="00B55CE9" w:rsidP="00F4583F">
            <w:pPr>
              <w:pStyle w:val="Text"/>
            </w:pPr>
            <w:r w:rsidRPr="00F4583F">
              <w:t>Gretenkord, Ulrike</w:t>
            </w:r>
          </w:p>
        </w:tc>
        <w:tc>
          <w:tcPr>
            <w:tcW w:w="2969" w:type="pct"/>
          </w:tcPr>
          <w:p w:rsidR="00B55CE9" w:rsidRPr="0010228F" w:rsidRDefault="00B55CE9" w:rsidP="00F4583F">
            <w:pPr>
              <w:pStyle w:val="Text"/>
              <w:rPr>
                <w:highlight w:val="yellow"/>
              </w:rPr>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Gröne, Thilo</w:t>
            </w:r>
          </w:p>
        </w:tc>
        <w:tc>
          <w:tcPr>
            <w:tcW w:w="2969" w:type="pct"/>
          </w:tcPr>
          <w:p w:rsidR="00B55CE9" w:rsidRPr="00F4583F" w:rsidRDefault="00B55CE9" w:rsidP="00F4583F">
            <w:pPr>
              <w:pStyle w:val="Text"/>
            </w:pPr>
            <w:r w:rsidRPr="00F4583F">
              <w:t>Bothmer</w:t>
            </w:r>
          </w:p>
        </w:tc>
      </w:tr>
      <w:tr w:rsidR="00B55CE9" w:rsidRPr="0010228F" w:rsidTr="0010228F">
        <w:trPr>
          <w:trHeight w:val="172"/>
        </w:trPr>
        <w:tc>
          <w:tcPr>
            <w:tcW w:w="2031" w:type="pct"/>
          </w:tcPr>
          <w:p w:rsidR="00B55CE9" w:rsidRPr="00F4583F" w:rsidRDefault="00B55CE9" w:rsidP="00F4583F">
            <w:pPr>
              <w:pStyle w:val="Text"/>
            </w:pPr>
            <w:r w:rsidRPr="00F4583F">
              <w:t>Heine, Markus</w:t>
            </w:r>
          </w:p>
        </w:tc>
        <w:tc>
          <w:tcPr>
            <w:tcW w:w="2969" w:type="pct"/>
          </w:tcPr>
          <w:p w:rsidR="00B55CE9" w:rsidRPr="00F4583F" w:rsidRDefault="00B55CE9" w:rsidP="00F4583F">
            <w:pPr>
              <w:pStyle w:val="Text"/>
            </w:pPr>
            <w:r w:rsidRPr="00F4583F">
              <w:t>LK Heidekreis</w:t>
            </w:r>
          </w:p>
        </w:tc>
      </w:tr>
      <w:tr w:rsidR="00B55CE9" w:rsidRPr="0010228F" w:rsidTr="0010228F">
        <w:trPr>
          <w:trHeight w:val="172"/>
        </w:trPr>
        <w:tc>
          <w:tcPr>
            <w:tcW w:w="2031" w:type="pct"/>
          </w:tcPr>
          <w:p w:rsidR="00B55CE9" w:rsidRPr="00F4583F" w:rsidRDefault="00B55CE9" w:rsidP="00F4583F">
            <w:pPr>
              <w:pStyle w:val="Text"/>
            </w:pPr>
            <w:r w:rsidRPr="00F4583F">
              <w:t>Himborn, Erhard</w:t>
            </w:r>
          </w:p>
        </w:tc>
        <w:tc>
          <w:tcPr>
            <w:tcW w:w="2969" w:type="pct"/>
          </w:tcPr>
          <w:p w:rsidR="00B55CE9" w:rsidRPr="00F4583F" w:rsidRDefault="00B55CE9" w:rsidP="00F4583F">
            <w:pPr>
              <w:pStyle w:val="Text"/>
            </w:pPr>
            <w:r w:rsidRPr="00F4583F">
              <w:t>Walsrode</w:t>
            </w:r>
          </w:p>
        </w:tc>
      </w:tr>
      <w:tr w:rsidR="00B55CE9" w:rsidRPr="0010228F" w:rsidTr="0010228F">
        <w:trPr>
          <w:trHeight w:val="172"/>
        </w:trPr>
        <w:tc>
          <w:tcPr>
            <w:tcW w:w="2031" w:type="pct"/>
          </w:tcPr>
          <w:p w:rsidR="00B55CE9" w:rsidRPr="00F4583F" w:rsidRDefault="00B55CE9" w:rsidP="00F4583F">
            <w:pPr>
              <w:pStyle w:val="Text"/>
            </w:pPr>
            <w:r w:rsidRPr="00F4583F">
              <w:t>Himpl, Roswitha</w:t>
            </w:r>
          </w:p>
        </w:tc>
        <w:tc>
          <w:tcPr>
            <w:tcW w:w="2969" w:type="pct"/>
          </w:tcPr>
          <w:p w:rsidR="00B55CE9" w:rsidRPr="00F4583F" w:rsidRDefault="00B55CE9" w:rsidP="00F4583F">
            <w:pPr>
              <w:pStyle w:val="Text"/>
            </w:pPr>
            <w:r w:rsidRPr="00F4583F">
              <w:t>Grindau</w:t>
            </w:r>
          </w:p>
        </w:tc>
      </w:tr>
      <w:tr w:rsidR="00B55CE9" w:rsidRPr="0010228F" w:rsidTr="0010228F">
        <w:trPr>
          <w:trHeight w:val="172"/>
        </w:trPr>
        <w:tc>
          <w:tcPr>
            <w:tcW w:w="2031" w:type="pct"/>
          </w:tcPr>
          <w:p w:rsidR="00B55CE9" w:rsidRPr="00F4583F" w:rsidRDefault="00B55CE9" w:rsidP="00F4583F">
            <w:pPr>
              <w:pStyle w:val="Text"/>
            </w:pPr>
            <w:r w:rsidRPr="00F4583F">
              <w:t>Kathe, Wolfgang</w:t>
            </w:r>
          </w:p>
        </w:tc>
        <w:tc>
          <w:tcPr>
            <w:tcW w:w="2969" w:type="pct"/>
          </w:tcPr>
          <w:p w:rsidR="00B55CE9" w:rsidRPr="00F4583F" w:rsidRDefault="00B55CE9" w:rsidP="00F4583F">
            <w:pPr>
              <w:pStyle w:val="Text"/>
            </w:pPr>
            <w:r w:rsidRPr="00F4583F">
              <w:t>Schwarmstedt</w:t>
            </w:r>
          </w:p>
        </w:tc>
      </w:tr>
      <w:tr w:rsidR="00B55CE9" w:rsidRPr="0010228F" w:rsidTr="0010228F">
        <w:tc>
          <w:tcPr>
            <w:tcW w:w="2031" w:type="pct"/>
          </w:tcPr>
          <w:p w:rsidR="00B55CE9" w:rsidRPr="00F4583F" w:rsidRDefault="00B55CE9" w:rsidP="00F4583F">
            <w:pPr>
              <w:pStyle w:val="Text"/>
            </w:pPr>
            <w:r w:rsidRPr="00F4583F">
              <w:t>König, Alfred</w:t>
            </w:r>
          </w:p>
        </w:tc>
        <w:tc>
          <w:tcPr>
            <w:tcW w:w="2969" w:type="pct"/>
          </w:tcPr>
          <w:p w:rsidR="00B55CE9" w:rsidRPr="00F4583F" w:rsidRDefault="00B55CE9" w:rsidP="00F4583F">
            <w:pPr>
              <w:pStyle w:val="Text"/>
            </w:pPr>
            <w:r w:rsidRPr="00F4583F">
              <w:t>Bothmer</w:t>
            </w:r>
          </w:p>
        </w:tc>
      </w:tr>
      <w:tr w:rsidR="00B55CE9" w:rsidRPr="0010228F" w:rsidTr="0010228F">
        <w:tc>
          <w:tcPr>
            <w:tcW w:w="2031" w:type="pct"/>
          </w:tcPr>
          <w:p w:rsidR="00B55CE9" w:rsidRPr="00F4583F" w:rsidRDefault="00B55CE9" w:rsidP="00F4583F">
            <w:pPr>
              <w:pStyle w:val="Text"/>
            </w:pPr>
            <w:r w:rsidRPr="00F4583F">
              <w:t>Kosinski, Dagmar</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Kutsche, Gabi</w:t>
            </w:r>
          </w:p>
        </w:tc>
        <w:tc>
          <w:tcPr>
            <w:tcW w:w="2969" w:type="pct"/>
          </w:tcPr>
          <w:p w:rsidR="00B55CE9" w:rsidRPr="00F4583F" w:rsidRDefault="00B55CE9" w:rsidP="00F4583F">
            <w:pPr>
              <w:pStyle w:val="Text"/>
            </w:pPr>
            <w:r>
              <w:t>Schwarmstedt</w:t>
            </w:r>
          </w:p>
        </w:tc>
      </w:tr>
      <w:tr w:rsidR="00B55CE9" w:rsidRPr="0010228F" w:rsidTr="0010228F">
        <w:trPr>
          <w:trHeight w:val="172"/>
        </w:trPr>
        <w:tc>
          <w:tcPr>
            <w:tcW w:w="2031" w:type="pct"/>
          </w:tcPr>
          <w:p w:rsidR="00B55CE9" w:rsidRPr="0010228F" w:rsidRDefault="00B55CE9" w:rsidP="00F4583F">
            <w:pPr>
              <w:pStyle w:val="Text"/>
              <w:rPr>
                <w:highlight w:val="yellow"/>
              </w:rPr>
            </w:pPr>
            <w:r w:rsidRPr="00F4583F">
              <w:t>Link, Björn</w:t>
            </w:r>
          </w:p>
        </w:tc>
        <w:tc>
          <w:tcPr>
            <w:tcW w:w="2969" w:type="pct"/>
          </w:tcPr>
          <w:p w:rsidR="00B55CE9" w:rsidRPr="00F4583F" w:rsidRDefault="00B55CE9" w:rsidP="00F4583F">
            <w:pPr>
              <w:pStyle w:val="Text"/>
            </w:pPr>
            <w:r w:rsidRPr="00F4583F">
              <w:t>Burgwedel</w:t>
            </w:r>
            <w:r>
              <w:t xml:space="preserve"> (</w:t>
            </w:r>
            <w:r w:rsidRPr="00F4583F">
              <w:t>Tauchclub Barakuda e.V.</w:t>
            </w:r>
            <w:r>
              <w:t>)</w:t>
            </w:r>
          </w:p>
        </w:tc>
      </w:tr>
      <w:tr w:rsidR="00B55CE9" w:rsidRPr="0010228F" w:rsidTr="0010228F">
        <w:trPr>
          <w:trHeight w:val="172"/>
        </w:trPr>
        <w:tc>
          <w:tcPr>
            <w:tcW w:w="2031" w:type="pct"/>
          </w:tcPr>
          <w:p w:rsidR="00B55CE9" w:rsidRPr="00F4583F" w:rsidRDefault="00B55CE9" w:rsidP="00F4583F">
            <w:pPr>
              <w:pStyle w:val="Text"/>
            </w:pPr>
            <w:r w:rsidRPr="00F4583F">
              <w:t>Lutz, Jenny</w:t>
            </w:r>
          </w:p>
        </w:tc>
        <w:tc>
          <w:tcPr>
            <w:tcW w:w="2969" w:type="pct"/>
          </w:tcPr>
          <w:p w:rsidR="00B55CE9" w:rsidRPr="00F4583F" w:rsidRDefault="00B55CE9" w:rsidP="00F4583F">
            <w:pPr>
              <w:pStyle w:val="Text"/>
            </w:pPr>
            <w:r w:rsidRPr="00F4583F">
              <w:t>Lindwedel</w:t>
            </w:r>
          </w:p>
        </w:tc>
      </w:tr>
      <w:tr w:rsidR="00B55CE9" w:rsidRPr="0010228F" w:rsidTr="0010228F">
        <w:trPr>
          <w:trHeight w:val="172"/>
        </w:trPr>
        <w:tc>
          <w:tcPr>
            <w:tcW w:w="2031" w:type="pct"/>
          </w:tcPr>
          <w:p w:rsidR="00B55CE9" w:rsidRPr="00F4583F" w:rsidRDefault="00B55CE9" w:rsidP="00F4583F">
            <w:pPr>
              <w:pStyle w:val="Text"/>
            </w:pPr>
            <w:r w:rsidRPr="00F4583F">
              <w:t>Marquardt, Klaus</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10228F" w:rsidRDefault="00B55CE9" w:rsidP="00F4583F">
            <w:pPr>
              <w:pStyle w:val="Text"/>
              <w:rPr>
                <w:highlight w:val="yellow"/>
              </w:rPr>
            </w:pPr>
            <w:r w:rsidRPr="00F4583F">
              <w:t>Marx, Joachim</w:t>
            </w:r>
          </w:p>
        </w:tc>
        <w:tc>
          <w:tcPr>
            <w:tcW w:w="2969" w:type="pct"/>
          </w:tcPr>
          <w:p w:rsidR="00B55CE9" w:rsidRPr="00F4583F" w:rsidRDefault="00B55CE9" w:rsidP="00F4583F">
            <w:pPr>
              <w:pStyle w:val="Text"/>
            </w:pPr>
            <w:r w:rsidRPr="00F4583F">
              <w:t>Vesbeck</w:t>
            </w:r>
          </w:p>
        </w:tc>
      </w:tr>
      <w:tr w:rsidR="00B55CE9" w:rsidRPr="0010228F" w:rsidTr="0010228F">
        <w:trPr>
          <w:trHeight w:val="172"/>
        </w:trPr>
        <w:tc>
          <w:tcPr>
            <w:tcW w:w="2031" w:type="pct"/>
          </w:tcPr>
          <w:p w:rsidR="00B55CE9" w:rsidRPr="00F4583F" w:rsidRDefault="00B55CE9" w:rsidP="00F4583F">
            <w:pPr>
              <w:pStyle w:val="Text"/>
            </w:pPr>
            <w:r w:rsidRPr="00F4583F">
              <w:t>Mestwerdt, Moritz</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Mestwerdt, Wilhelm</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Meyer, Birgitt</w:t>
            </w:r>
          </w:p>
        </w:tc>
        <w:tc>
          <w:tcPr>
            <w:tcW w:w="2969" w:type="pct"/>
          </w:tcPr>
          <w:p w:rsidR="00B55CE9" w:rsidRPr="00F4583F" w:rsidRDefault="00B55CE9" w:rsidP="00F4583F">
            <w:pPr>
              <w:pStyle w:val="Text"/>
            </w:pPr>
            <w:r w:rsidRPr="00F4583F">
              <w:t>Grindau</w:t>
            </w:r>
          </w:p>
        </w:tc>
      </w:tr>
      <w:tr w:rsidR="00B55CE9" w:rsidRPr="0010228F" w:rsidTr="0010228F">
        <w:trPr>
          <w:trHeight w:val="172"/>
        </w:trPr>
        <w:tc>
          <w:tcPr>
            <w:tcW w:w="2031" w:type="pct"/>
          </w:tcPr>
          <w:p w:rsidR="00B55CE9" w:rsidRPr="00F4583F" w:rsidRDefault="00B55CE9" w:rsidP="00F4583F">
            <w:pPr>
              <w:pStyle w:val="Text"/>
            </w:pPr>
            <w:r w:rsidRPr="00F4583F">
              <w:t>Meyer, Thomas</w:t>
            </w:r>
          </w:p>
        </w:tc>
        <w:tc>
          <w:tcPr>
            <w:tcW w:w="2969" w:type="pct"/>
          </w:tcPr>
          <w:p w:rsidR="00B55CE9" w:rsidRPr="00F4583F" w:rsidRDefault="00B55CE9" w:rsidP="00F4583F">
            <w:pPr>
              <w:pStyle w:val="Text"/>
            </w:pPr>
            <w:r w:rsidRPr="00F4583F">
              <w:t>Bothmer</w:t>
            </w:r>
          </w:p>
        </w:tc>
      </w:tr>
      <w:tr w:rsidR="00B55CE9" w:rsidRPr="0010228F" w:rsidTr="0010228F">
        <w:trPr>
          <w:trHeight w:val="172"/>
        </w:trPr>
        <w:tc>
          <w:tcPr>
            <w:tcW w:w="2031" w:type="pct"/>
          </w:tcPr>
          <w:p w:rsidR="00B55CE9" w:rsidRPr="00F4583F" w:rsidRDefault="00B55CE9" w:rsidP="00F4583F">
            <w:pPr>
              <w:pStyle w:val="Text"/>
            </w:pPr>
            <w:r w:rsidRPr="00F4583F">
              <w:t>Moors, Gisela</w:t>
            </w:r>
          </w:p>
        </w:tc>
        <w:tc>
          <w:tcPr>
            <w:tcW w:w="2969" w:type="pct"/>
          </w:tcPr>
          <w:p w:rsidR="00B55CE9" w:rsidRPr="00F4583F" w:rsidRDefault="00B55CE9" w:rsidP="00F4583F">
            <w:pPr>
              <w:pStyle w:val="Text"/>
            </w:pPr>
            <w:r w:rsidRPr="00F4583F">
              <w:t>Grindau</w:t>
            </w:r>
          </w:p>
        </w:tc>
      </w:tr>
      <w:tr w:rsidR="00B55CE9" w:rsidRPr="0010228F" w:rsidTr="0010228F">
        <w:trPr>
          <w:trHeight w:val="172"/>
        </w:trPr>
        <w:tc>
          <w:tcPr>
            <w:tcW w:w="2031" w:type="pct"/>
          </w:tcPr>
          <w:p w:rsidR="00B55CE9" w:rsidRPr="00F4583F" w:rsidRDefault="00B55CE9" w:rsidP="00F4583F">
            <w:pPr>
              <w:pStyle w:val="Text"/>
            </w:pPr>
            <w:r w:rsidRPr="00F4583F">
              <w:t>Morhoff, Günter</w:t>
            </w:r>
          </w:p>
        </w:tc>
        <w:tc>
          <w:tcPr>
            <w:tcW w:w="2969" w:type="pct"/>
          </w:tcPr>
          <w:p w:rsidR="00B55CE9" w:rsidRPr="00F4583F" w:rsidRDefault="00B55CE9" w:rsidP="00F4583F">
            <w:pPr>
              <w:pStyle w:val="Text"/>
            </w:pPr>
            <w:r w:rsidRPr="00F4583F">
              <w:t>Schwarmstedt</w:t>
            </w:r>
          </w:p>
        </w:tc>
      </w:tr>
      <w:tr w:rsidR="00B55CE9" w:rsidRPr="0010228F" w:rsidTr="0010228F">
        <w:tc>
          <w:tcPr>
            <w:tcW w:w="2031" w:type="pct"/>
          </w:tcPr>
          <w:p w:rsidR="00B55CE9" w:rsidRPr="00F4583F" w:rsidRDefault="00B55CE9" w:rsidP="00F4583F">
            <w:pPr>
              <w:pStyle w:val="Text"/>
            </w:pPr>
            <w:r w:rsidRPr="00F4583F">
              <w:t xml:space="preserve">Müller, Detlef </w:t>
            </w:r>
          </w:p>
        </w:tc>
        <w:tc>
          <w:tcPr>
            <w:tcW w:w="2969" w:type="pct"/>
          </w:tcPr>
          <w:p w:rsidR="00B55CE9" w:rsidRPr="00F4583F" w:rsidRDefault="00B55CE9" w:rsidP="00F4583F">
            <w:pPr>
              <w:pStyle w:val="Text"/>
            </w:pPr>
            <w:r w:rsidRPr="00F4583F">
              <w:t>Essel</w:t>
            </w:r>
          </w:p>
        </w:tc>
      </w:tr>
      <w:tr w:rsidR="00B55CE9" w:rsidRPr="0010228F" w:rsidTr="0010228F">
        <w:trPr>
          <w:trHeight w:val="172"/>
        </w:trPr>
        <w:tc>
          <w:tcPr>
            <w:tcW w:w="2031" w:type="pct"/>
          </w:tcPr>
          <w:p w:rsidR="00B55CE9" w:rsidRPr="00F4583F" w:rsidRDefault="00B55CE9" w:rsidP="00F4583F">
            <w:pPr>
              <w:pStyle w:val="Text"/>
            </w:pPr>
            <w:r w:rsidRPr="00F4583F">
              <w:t>Müller-Reese, Ilse</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Nebel, Werner</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10228F" w:rsidRDefault="00B55CE9" w:rsidP="00F4583F">
            <w:pPr>
              <w:pStyle w:val="Text"/>
              <w:rPr>
                <w:highlight w:val="yellow"/>
              </w:rPr>
            </w:pPr>
            <w:r w:rsidRPr="00F4583F">
              <w:t>Ohl, Thomas</w:t>
            </w:r>
          </w:p>
        </w:tc>
        <w:tc>
          <w:tcPr>
            <w:tcW w:w="2969" w:type="pct"/>
          </w:tcPr>
          <w:p w:rsidR="00B55CE9" w:rsidRPr="00F4583F" w:rsidRDefault="00B55CE9" w:rsidP="00F4583F">
            <w:pPr>
              <w:pStyle w:val="Text"/>
            </w:pPr>
            <w:r w:rsidRPr="00F4583F">
              <w:t>Negenborn</w:t>
            </w:r>
            <w:r>
              <w:t xml:space="preserve"> (</w:t>
            </w:r>
            <w:r w:rsidRPr="00F4583F">
              <w:t>Tauchclub Barakuda e.V.</w:t>
            </w:r>
            <w:r>
              <w:t>)</w:t>
            </w:r>
          </w:p>
        </w:tc>
      </w:tr>
      <w:tr w:rsidR="00B55CE9" w:rsidRPr="0010228F" w:rsidTr="0010228F">
        <w:trPr>
          <w:trHeight w:val="172"/>
        </w:trPr>
        <w:tc>
          <w:tcPr>
            <w:tcW w:w="2031" w:type="pct"/>
          </w:tcPr>
          <w:p w:rsidR="00B55CE9" w:rsidRPr="00F4583F" w:rsidRDefault="00B55CE9" w:rsidP="00F4583F">
            <w:pPr>
              <w:pStyle w:val="Text"/>
            </w:pPr>
            <w:r w:rsidRPr="00F4583F">
              <w:t>Otto, Bernward</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Pachale, Klaus-Dieter</w:t>
            </w:r>
          </w:p>
        </w:tc>
        <w:tc>
          <w:tcPr>
            <w:tcW w:w="2969" w:type="pct"/>
          </w:tcPr>
          <w:p w:rsidR="00B55CE9" w:rsidRPr="00F4583F" w:rsidRDefault="00B55CE9" w:rsidP="00F4583F">
            <w:pPr>
              <w:pStyle w:val="Text"/>
            </w:pPr>
            <w:r w:rsidRPr="00F4583F">
              <w:t>Bothmer</w:t>
            </w:r>
          </w:p>
        </w:tc>
      </w:tr>
      <w:tr w:rsidR="00B55CE9" w:rsidRPr="0010228F" w:rsidTr="0010228F">
        <w:trPr>
          <w:trHeight w:val="172"/>
        </w:trPr>
        <w:tc>
          <w:tcPr>
            <w:tcW w:w="2031" w:type="pct"/>
          </w:tcPr>
          <w:p w:rsidR="00B55CE9" w:rsidRPr="00F4583F" w:rsidRDefault="00B55CE9" w:rsidP="00F4583F">
            <w:pPr>
              <w:pStyle w:val="Text"/>
            </w:pPr>
            <w:r w:rsidRPr="00F4583F">
              <w:t>Pape, Boris</w:t>
            </w:r>
          </w:p>
        </w:tc>
        <w:tc>
          <w:tcPr>
            <w:tcW w:w="2969" w:type="pct"/>
          </w:tcPr>
          <w:p w:rsidR="00B55CE9" w:rsidRPr="00F4583F" w:rsidRDefault="00B55CE9" w:rsidP="00F4583F">
            <w:pPr>
              <w:pStyle w:val="Text"/>
            </w:pPr>
            <w:r w:rsidRPr="00F4583F">
              <w:t>LK Heidekreis</w:t>
            </w:r>
          </w:p>
        </w:tc>
      </w:tr>
      <w:tr w:rsidR="00B55CE9" w:rsidRPr="0010228F" w:rsidTr="0010228F">
        <w:trPr>
          <w:trHeight w:val="172"/>
        </w:trPr>
        <w:tc>
          <w:tcPr>
            <w:tcW w:w="2031" w:type="pct"/>
          </w:tcPr>
          <w:p w:rsidR="00B55CE9" w:rsidRPr="00F4583F" w:rsidRDefault="00B55CE9" w:rsidP="00F4583F">
            <w:pPr>
              <w:pStyle w:val="Text"/>
            </w:pPr>
            <w:r w:rsidRPr="00F4583F">
              <w:t>Petersen, Jens Dr.</w:t>
            </w:r>
          </w:p>
        </w:tc>
        <w:tc>
          <w:tcPr>
            <w:tcW w:w="2969" w:type="pct"/>
          </w:tcPr>
          <w:p w:rsidR="00B55CE9" w:rsidRPr="00F4583F" w:rsidRDefault="00B55CE9" w:rsidP="00F4583F">
            <w:pPr>
              <w:pStyle w:val="Text"/>
            </w:pPr>
            <w:r w:rsidRPr="00F4583F">
              <w:t>Mellendorf</w:t>
            </w:r>
            <w:r>
              <w:t xml:space="preserve"> (</w:t>
            </w:r>
            <w:r w:rsidRPr="00F4583F">
              <w:t>Tauchclub Barakuda e.V.</w:t>
            </w:r>
            <w:r>
              <w:t>)</w:t>
            </w:r>
          </w:p>
        </w:tc>
      </w:tr>
      <w:tr w:rsidR="00B55CE9" w:rsidRPr="0010228F" w:rsidTr="0010228F">
        <w:trPr>
          <w:trHeight w:val="172"/>
        </w:trPr>
        <w:tc>
          <w:tcPr>
            <w:tcW w:w="2031" w:type="pct"/>
          </w:tcPr>
          <w:p w:rsidR="00B55CE9" w:rsidRPr="00F4583F" w:rsidRDefault="00B55CE9" w:rsidP="00F4583F">
            <w:pPr>
              <w:pStyle w:val="Text"/>
            </w:pPr>
            <w:r w:rsidRPr="00F4583F">
              <w:t>Pieper, Gudrun</w:t>
            </w:r>
          </w:p>
        </w:tc>
        <w:tc>
          <w:tcPr>
            <w:tcW w:w="2969" w:type="pct"/>
          </w:tcPr>
          <w:p w:rsidR="00B55CE9" w:rsidRPr="00F4583F" w:rsidRDefault="00B55CE9" w:rsidP="00F4583F">
            <w:pPr>
              <w:pStyle w:val="Text"/>
            </w:pPr>
            <w:r w:rsidRPr="00F4583F">
              <w:t>Bothmer</w:t>
            </w:r>
          </w:p>
        </w:tc>
      </w:tr>
      <w:tr w:rsidR="00B55CE9" w:rsidRPr="0010228F" w:rsidTr="0010228F">
        <w:trPr>
          <w:trHeight w:val="172"/>
        </w:trPr>
        <w:tc>
          <w:tcPr>
            <w:tcW w:w="2031" w:type="pct"/>
          </w:tcPr>
          <w:p w:rsidR="00B55CE9" w:rsidRPr="00F4583F" w:rsidRDefault="00B55CE9" w:rsidP="00F4583F">
            <w:pPr>
              <w:pStyle w:val="Text"/>
            </w:pPr>
            <w:r w:rsidRPr="00F4583F">
              <w:t>Puchinger, Jörg</w:t>
            </w:r>
          </w:p>
        </w:tc>
        <w:tc>
          <w:tcPr>
            <w:tcW w:w="2969" w:type="pct"/>
          </w:tcPr>
          <w:p w:rsidR="00B55CE9" w:rsidRPr="00F4583F" w:rsidRDefault="00B55CE9" w:rsidP="00F4583F">
            <w:pPr>
              <w:pStyle w:val="Text"/>
            </w:pPr>
            <w:r w:rsidRPr="00F4583F">
              <w:t>Bucholz</w:t>
            </w:r>
          </w:p>
        </w:tc>
      </w:tr>
      <w:tr w:rsidR="00B55CE9" w:rsidRPr="0010228F" w:rsidTr="0010228F">
        <w:trPr>
          <w:trHeight w:val="172"/>
        </w:trPr>
        <w:tc>
          <w:tcPr>
            <w:tcW w:w="2031" w:type="pct"/>
          </w:tcPr>
          <w:p w:rsidR="00B55CE9" w:rsidRPr="00F4583F" w:rsidRDefault="00B55CE9" w:rsidP="00F4583F">
            <w:pPr>
              <w:pStyle w:val="Text"/>
            </w:pPr>
            <w:r w:rsidRPr="00F4583F">
              <w:t>Quiatkowski, Peter</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Rollande, Torsten</w:t>
            </w:r>
          </w:p>
        </w:tc>
        <w:tc>
          <w:tcPr>
            <w:tcW w:w="2969" w:type="pct"/>
          </w:tcPr>
          <w:p w:rsidR="00B55CE9" w:rsidRPr="00F4583F" w:rsidRDefault="00B55CE9" w:rsidP="00F4583F">
            <w:pPr>
              <w:pStyle w:val="Text"/>
            </w:pPr>
            <w:r w:rsidRPr="00F4583F">
              <w:t>Bothmer</w:t>
            </w:r>
          </w:p>
        </w:tc>
      </w:tr>
      <w:tr w:rsidR="00B55CE9" w:rsidRPr="0010228F" w:rsidTr="0010228F">
        <w:trPr>
          <w:trHeight w:val="172"/>
        </w:trPr>
        <w:tc>
          <w:tcPr>
            <w:tcW w:w="2031" w:type="pct"/>
          </w:tcPr>
          <w:p w:rsidR="00B55CE9" w:rsidRPr="00F4583F" w:rsidRDefault="00B55CE9" w:rsidP="00F4583F">
            <w:pPr>
              <w:pStyle w:val="Text"/>
            </w:pPr>
            <w:r w:rsidRPr="00F4583F">
              <w:t>Runne, Willi</w:t>
            </w:r>
          </w:p>
        </w:tc>
        <w:tc>
          <w:tcPr>
            <w:tcW w:w="2969" w:type="pct"/>
          </w:tcPr>
          <w:p w:rsidR="00B55CE9" w:rsidRPr="00F4583F" w:rsidRDefault="00B55CE9" w:rsidP="00F4583F">
            <w:pPr>
              <w:pStyle w:val="Text"/>
            </w:pPr>
            <w:r w:rsidRPr="00F4583F">
              <w:t>Essel</w:t>
            </w:r>
          </w:p>
        </w:tc>
      </w:tr>
      <w:tr w:rsidR="00B55CE9" w:rsidRPr="0010228F" w:rsidTr="0010228F">
        <w:trPr>
          <w:trHeight w:val="172"/>
        </w:trPr>
        <w:tc>
          <w:tcPr>
            <w:tcW w:w="2031" w:type="pct"/>
          </w:tcPr>
          <w:p w:rsidR="00B55CE9" w:rsidRPr="00F4583F" w:rsidRDefault="00B55CE9" w:rsidP="00F4583F">
            <w:pPr>
              <w:pStyle w:val="Text"/>
            </w:pPr>
            <w:r w:rsidRPr="00F4583F">
              <w:t>Schermer-Huchting, Axel</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Schiesgeries, Claudia</w:t>
            </w:r>
          </w:p>
        </w:tc>
        <w:tc>
          <w:tcPr>
            <w:tcW w:w="2969" w:type="pct"/>
          </w:tcPr>
          <w:p w:rsidR="00B55CE9" w:rsidRPr="00F4583F" w:rsidRDefault="00B55CE9" w:rsidP="00F4583F">
            <w:pPr>
              <w:pStyle w:val="Text"/>
            </w:pPr>
            <w:r w:rsidRPr="00F4583F">
              <w:t>Bothmer</w:t>
            </w:r>
          </w:p>
        </w:tc>
      </w:tr>
      <w:tr w:rsidR="00B55CE9" w:rsidRPr="0010228F" w:rsidTr="0010228F">
        <w:trPr>
          <w:trHeight w:val="172"/>
        </w:trPr>
        <w:tc>
          <w:tcPr>
            <w:tcW w:w="2031" w:type="pct"/>
          </w:tcPr>
          <w:p w:rsidR="00B55CE9" w:rsidRPr="00F4583F" w:rsidRDefault="00B55CE9" w:rsidP="00F4583F">
            <w:pPr>
              <w:pStyle w:val="Text"/>
            </w:pPr>
            <w:r w:rsidRPr="00F4583F">
              <w:t>Schiesgeries, Jörg</w:t>
            </w:r>
          </w:p>
        </w:tc>
        <w:tc>
          <w:tcPr>
            <w:tcW w:w="2969" w:type="pct"/>
          </w:tcPr>
          <w:p w:rsidR="00B55CE9" w:rsidRPr="00F4583F" w:rsidRDefault="00B55CE9" w:rsidP="00F4583F">
            <w:pPr>
              <w:pStyle w:val="Text"/>
            </w:pPr>
            <w:r w:rsidRPr="00F4583F">
              <w:t>Gilten</w:t>
            </w:r>
          </w:p>
        </w:tc>
      </w:tr>
      <w:tr w:rsidR="00B55CE9" w:rsidRPr="0010228F" w:rsidTr="0010228F">
        <w:trPr>
          <w:trHeight w:val="172"/>
        </w:trPr>
        <w:tc>
          <w:tcPr>
            <w:tcW w:w="2031" w:type="pct"/>
          </w:tcPr>
          <w:p w:rsidR="00B55CE9" w:rsidRPr="00F4583F" w:rsidRDefault="00B55CE9" w:rsidP="00F4583F">
            <w:pPr>
              <w:pStyle w:val="Text"/>
            </w:pPr>
            <w:r w:rsidRPr="00F4583F">
              <w:t>Schröder, Günter</w:t>
            </w:r>
          </w:p>
        </w:tc>
        <w:tc>
          <w:tcPr>
            <w:tcW w:w="2969" w:type="pct"/>
          </w:tcPr>
          <w:p w:rsidR="00B55CE9" w:rsidRPr="00F4583F" w:rsidRDefault="00B55CE9" w:rsidP="00F4583F">
            <w:pPr>
              <w:pStyle w:val="Text"/>
            </w:pPr>
            <w:r w:rsidRPr="00F4583F">
              <w:t>Bucholz</w:t>
            </w:r>
          </w:p>
        </w:tc>
      </w:tr>
      <w:tr w:rsidR="00B55CE9" w:rsidRPr="0010228F" w:rsidTr="0010228F">
        <w:trPr>
          <w:trHeight w:val="172"/>
        </w:trPr>
        <w:tc>
          <w:tcPr>
            <w:tcW w:w="2031" w:type="pct"/>
          </w:tcPr>
          <w:p w:rsidR="00B55CE9" w:rsidRPr="00F4583F" w:rsidRDefault="00B55CE9" w:rsidP="00F4583F">
            <w:pPr>
              <w:pStyle w:val="Text"/>
            </w:pPr>
            <w:r w:rsidRPr="00F4583F">
              <w:t>Schwarz, Günter</w:t>
            </w:r>
          </w:p>
        </w:tc>
        <w:tc>
          <w:tcPr>
            <w:tcW w:w="2969" w:type="pct"/>
          </w:tcPr>
          <w:p w:rsidR="00B55CE9" w:rsidRPr="00F4583F" w:rsidRDefault="00B55CE9" w:rsidP="00F4583F">
            <w:pPr>
              <w:pStyle w:val="Text"/>
            </w:pPr>
            <w:r w:rsidRPr="00F4583F">
              <w:t>Bissendorf</w:t>
            </w:r>
            <w:r>
              <w:t xml:space="preserve"> (</w:t>
            </w:r>
            <w:r w:rsidRPr="00F4583F">
              <w:t>Tauchclub Barakuda e.V.</w:t>
            </w:r>
            <w:r>
              <w:t>)</w:t>
            </w:r>
          </w:p>
        </w:tc>
      </w:tr>
      <w:tr w:rsidR="00B55CE9" w:rsidRPr="0010228F" w:rsidTr="0010228F">
        <w:trPr>
          <w:trHeight w:val="172"/>
        </w:trPr>
        <w:tc>
          <w:tcPr>
            <w:tcW w:w="2031" w:type="pct"/>
          </w:tcPr>
          <w:p w:rsidR="00B55CE9" w:rsidRPr="00F4583F" w:rsidRDefault="00B55CE9" w:rsidP="00F4583F">
            <w:pPr>
              <w:pStyle w:val="Text"/>
            </w:pPr>
            <w:r w:rsidRPr="00F4583F">
              <w:t>Seidel, Hasso</w:t>
            </w:r>
          </w:p>
        </w:tc>
        <w:tc>
          <w:tcPr>
            <w:tcW w:w="2969" w:type="pct"/>
          </w:tcPr>
          <w:p w:rsidR="00B55CE9" w:rsidRPr="00F4583F" w:rsidRDefault="00B55CE9" w:rsidP="00F4583F">
            <w:pPr>
              <w:pStyle w:val="Text"/>
            </w:pPr>
            <w:r w:rsidRPr="00F4583F">
              <w:t>Bothmer</w:t>
            </w:r>
          </w:p>
        </w:tc>
      </w:tr>
      <w:tr w:rsidR="00B55CE9" w:rsidRPr="0010228F" w:rsidTr="0010228F">
        <w:trPr>
          <w:trHeight w:val="172"/>
        </w:trPr>
        <w:tc>
          <w:tcPr>
            <w:tcW w:w="2031" w:type="pct"/>
          </w:tcPr>
          <w:p w:rsidR="00B55CE9" w:rsidRPr="0010228F" w:rsidRDefault="00B55CE9" w:rsidP="00F4583F">
            <w:pPr>
              <w:pStyle w:val="Text"/>
              <w:rPr>
                <w:highlight w:val="yellow"/>
              </w:rPr>
            </w:pPr>
            <w:r w:rsidRPr="00F4583F">
              <w:t>Stapf, Angela</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Steubing, Ralph</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10228F" w:rsidRDefault="00B55CE9" w:rsidP="00F4583F">
            <w:pPr>
              <w:pStyle w:val="Text"/>
              <w:rPr>
                <w:highlight w:val="yellow"/>
              </w:rPr>
            </w:pPr>
            <w:r w:rsidRPr="00F4583F">
              <w:t>Strahmann, Petra</w:t>
            </w:r>
          </w:p>
        </w:tc>
        <w:tc>
          <w:tcPr>
            <w:tcW w:w="2969" w:type="pct"/>
          </w:tcPr>
          <w:p w:rsidR="00B55CE9" w:rsidRPr="00F4583F" w:rsidRDefault="00B55CE9" w:rsidP="00F4583F">
            <w:pPr>
              <w:pStyle w:val="Text"/>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Stumpf, Roswitha</w:t>
            </w:r>
          </w:p>
        </w:tc>
        <w:tc>
          <w:tcPr>
            <w:tcW w:w="2969" w:type="pct"/>
          </w:tcPr>
          <w:p w:rsidR="00B55CE9" w:rsidRPr="00F4583F" w:rsidRDefault="00B55CE9" w:rsidP="00F4583F">
            <w:pPr>
              <w:pStyle w:val="Text"/>
            </w:pPr>
            <w:r w:rsidRPr="00F4583F">
              <w:t>Grindau</w:t>
            </w:r>
          </w:p>
        </w:tc>
      </w:tr>
      <w:tr w:rsidR="00B55CE9" w:rsidRPr="0010228F" w:rsidTr="0010228F">
        <w:trPr>
          <w:trHeight w:val="172"/>
        </w:trPr>
        <w:tc>
          <w:tcPr>
            <w:tcW w:w="2031" w:type="pct"/>
          </w:tcPr>
          <w:p w:rsidR="00B55CE9" w:rsidRPr="00F4583F" w:rsidRDefault="00B55CE9" w:rsidP="00F4583F">
            <w:pPr>
              <w:pStyle w:val="Text"/>
            </w:pPr>
            <w:r w:rsidRPr="00F4583F">
              <w:t>Sundmacher, Heiner</w:t>
            </w:r>
          </w:p>
        </w:tc>
        <w:tc>
          <w:tcPr>
            <w:tcW w:w="2969" w:type="pct"/>
          </w:tcPr>
          <w:p w:rsidR="00B55CE9" w:rsidRPr="00F4583F" w:rsidRDefault="00B55CE9" w:rsidP="00F4583F">
            <w:pPr>
              <w:pStyle w:val="Text"/>
            </w:pPr>
            <w:r w:rsidRPr="00F4583F">
              <w:t>Schwarmstedt</w:t>
            </w:r>
          </w:p>
        </w:tc>
      </w:tr>
      <w:tr w:rsidR="00B55CE9" w:rsidRPr="0010228F" w:rsidTr="0010228F">
        <w:tc>
          <w:tcPr>
            <w:tcW w:w="2031" w:type="pct"/>
          </w:tcPr>
          <w:p w:rsidR="00B55CE9" w:rsidRPr="00F4583F" w:rsidRDefault="00B55CE9" w:rsidP="00F4583F">
            <w:pPr>
              <w:pStyle w:val="Text"/>
            </w:pPr>
            <w:r w:rsidRPr="00F4583F">
              <w:t>von Bothmer, Ina</w:t>
            </w:r>
          </w:p>
        </w:tc>
        <w:tc>
          <w:tcPr>
            <w:tcW w:w="2969" w:type="pct"/>
          </w:tcPr>
          <w:p w:rsidR="00B55CE9" w:rsidRPr="00F4583F" w:rsidRDefault="00B55CE9" w:rsidP="00F4583F">
            <w:pPr>
              <w:pStyle w:val="Text"/>
            </w:pPr>
            <w:r w:rsidRPr="00F4583F">
              <w:t>Bothmer</w:t>
            </w:r>
          </w:p>
        </w:tc>
      </w:tr>
      <w:tr w:rsidR="00B55CE9" w:rsidRPr="0010228F" w:rsidTr="0010228F">
        <w:trPr>
          <w:trHeight w:val="172"/>
        </w:trPr>
        <w:tc>
          <w:tcPr>
            <w:tcW w:w="2031" w:type="pct"/>
          </w:tcPr>
          <w:p w:rsidR="00B55CE9" w:rsidRPr="0010228F" w:rsidRDefault="00B55CE9" w:rsidP="00F4583F">
            <w:pPr>
              <w:pStyle w:val="Text"/>
              <w:rPr>
                <w:highlight w:val="yellow"/>
              </w:rPr>
            </w:pPr>
            <w:r w:rsidRPr="00F4583F">
              <w:t>von Einem-Becker, Anke</w:t>
            </w:r>
          </w:p>
        </w:tc>
        <w:tc>
          <w:tcPr>
            <w:tcW w:w="2969" w:type="pct"/>
          </w:tcPr>
          <w:p w:rsidR="00B55CE9" w:rsidRPr="0010228F" w:rsidRDefault="00B55CE9" w:rsidP="00F4583F">
            <w:pPr>
              <w:pStyle w:val="Text"/>
              <w:rPr>
                <w:highlight w:val="yellow"/>
              </w:rPr>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Wallner, Karin</w:t>
            </w:r>
          </w:p>
        </w:tc>
        <w:tc>
          <w:tcPr>
            <w:tcW w:w="2969" w:type="pct"/>
          </w:tcPr>
          <w:p w:rsidR="00B55CE9" w:rsidRPr="00F4583F" w:rsidRDefault="00B55CE9" w:rsidP="00F4583F">
            <w:pPr>
              <w:pStyle w:val="Text"/>
            </w:pPr>
            <w:r w:rsidRPr="00F4583F">
              <w:t>Lindwedel</w:t>
            </w:r>
          </w:p>
        </w:tc>
      </w:tr>
      <w:tr w:rsidR="00B55CE9" w:rsidRPr="0010228F" w:rsidTr="0010228F">
        <w:trPr>
          <w:trHeight w:val="172"/>
        </w:trPr>
        <w:tc>
          <w:tcPr>
            <w:tcW w:w="2031" w:type="pct"/>
          </w:tcPr>
          <w:p w:rsidR="00B55CE9" w:rsidRPr="00F4583F" w:rsidRDefault="00B55CE9" w:rsidP="00F4583F">
            <w:pPr>
              <w:pStyle w:val="Text"/>
            </w:pPr>
            <w:r w:rsidRPr="00F4583F">
              <w:t>Zeppernick, Erna</w:t>
            </w:r>
          </w:p>
        </w:tc>
        <w:tc>
          <w:tcPr>
            <w:tcW w:w="2969" w:type="pct"/>
          </w:tcPr>
          <w:p w:rsidR="00B55CE9" w:rsidRPr="0010228F" w:rsidRDefault="00B55CE9" w:rsidP="00F4583F">
            <w:pPr>
              <w:pStyle w:val="Text"/>
              <w:rPr>
                <w:highlight w:val="yellow"/>
              </w:rPr>
            </w:pPr>
            <w:r w:rsidRPr="00F4583F">
              <w:t>Schwarmstedt</w:t>
            </w:r>
          </w:p>
        </w:tc>
      </w:tr>
      <w:tr w:rsidR="00B55CE9" w:rsidRPr="0010228F" w:rsidTr="0010228F">
        <w:trPr>
          <w:trHeight w:val="172"/>
        </w:trPr>
        <w:tc>
          <w:tcPr>
            <w:tcW w:w="2031" w:type="pct"/>
          </w:tcPr>
          <w:p w:rsidR="00B55CE9" w:rsidRPr="00F4583F" w:rsidRDefault="00B55CE9" w:rsidP="00F4583F">
            <w:pPr>
              <w:pStyle w:val="Text"/>
            </w:pPr>
            <w:r w:rsidRPr="00F4583F">
              <w:t>Zöllner, Jörg</w:t>
            </w:r>
          </w:p>
        </w:tc>
        <w:tc>
          <w:tcPr>
            <w:tcW w:w="2969" w:type="pct"/>
          </w:tcPr>
          <w:p w:rsidR="00B55CE9" w:rsidRPr="00F4583F" w:rsidRDefault="00B55CE9" w:rsidP="00F4583F">
            <w:pPr>
              <w:pStyle w:val="Text"/>
            </w:pPr>
            <w:r w:rsidRPr="00F4583F">
              <w:t xml:space="preserve">Schwarmstedt </w:t>
            </w:r>
          </w:p>
        </w:tc>
      </w:tr>
    </w:tbl>
    <w:p w:rsidR="00B55CE9" w:rsidRDefault="00B55CE9">
      <w:pPr>
        <w:rPr>
          <w:b/>
        </w:rPr>
      </w:pPr>
    </w:p>
    <w:p w:rsidR="00B55CE9" w:rsidRDefault="00B55CE9">
      <w:pPr>
        <w:rPr>
          <w:b/>
        </w:rPr>
      </w:pPr>
    </w:p>
    <w:p w:rsidR="00B55CE9" w:rsidRDefault="00B55CE9">
      <w:pPr>
        <w:rPr>
          <w:rFonts w:ascii="Arial" w:hAnsi="Arial"/>
          <w:b/>
          <w:sz w:val="21"/>
        </w:rPr>
      </w:pPr>
      <w:r>
        <w:rPr>
          <w:b/>
        </w:rPr>
        <w:br w:type="page"/>
      </w:r>
    </w:p>
    <w:p w:rsidR="00B55CE9" w:rsidRPr="00A928C0" w:rsidRDefault="00B55CE9" w:rsidP="00042688">
      <w:pPr>
        <w:pStyle w:val="Textzwischenberschrift"/>
      </w:pPr>
      <w:r>
        <w:t>Gesammelte Vorschläge der 1. Arbeitsphase (Karten im Wortlaut)</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6"/>
        <w:gridCol w:w="14"/>
        <w:gridCol w:w="4550"/>
      </w:tblGrid>
      <w:tr w:rsidR="00B55CE9" w:rsidRPr="0010228F" w:rsidTr="0010228F">
        <w:tc>
          <w:tcPr>
            <w:tcW w:w="9100" w:type="dxa"/>
            <w:gridSpan w:val="3"/>
            <w:shd w:val="clear" w:color="auto" w:fill="D9D9D9"/>
          </w:tcPr>
          <w:p w:rsidR="00B55CE9" w:rsidRPr="00181D0A" w:rsidRDefault="00B55CE9" w:rsidP="00042688">
            <w:pPr>
              <w:pStyle w:val="Tabberschrift"/>
            </w:pPr>
            <w:r w:rsidRPr="00181D0A">
              <w:t>Nutzung</w:t>
            </w:r>
          </w:p>
        </w:tc>
      </w:tr>
      <w:tr w:rsidR="00B55CE9" w:rsidRPr="0010228F" w:rsidTr="0010228F">
        <w:tc>
          <w:tcPr>
            <w:tcW w:w="4550" w:type="dxa"/>
            <w:gridSpan w:val="2"/>
          </w:tcPr>
          <w:p w:rsidR="00B55CE9" w:rsidRPr="009A1F8E" w:rsidRDefault="00B55CE9" w:rsidP="009A1F8E">
            <w:pPr>
              <w:pStyle w:val="Tablinksfett"/>
              <w:rPr>
                <w:lang w:eastAsia="de-DE"/>
              </w:rPr>
            </w:pPr>
            <w:r w:rsidRPr="009A1F8E">
              <w:rPr>
                <w:lang w:eastAsia="de-DE"/>
              </w:rPr>
              <w:t>Keine Veränderung</w:t>
            </w:r>
            <w:r>
              <w:rPr>
                <w:lang w:eastAsia="de-DE"/>
              </w:rPr>
              <w:t xml:space="preserve"> der bisherigen Nutzungen</w:t>
            </w:r>
          </w:p>
          <w:p w:rsidR="00B55CE9" w:rsidRPr="00181D0A" w:rsidRDefault="00B55CE9" w:rsidP="00CE1FBB">
            <w:pPr>
              <w:pStyle w:val="TabAufzhlung1Ebene"/>
            </w:pPr>
            <w:r>
              <w:t>Nichts verändern (2x)</w:t>
            </w:r>
          </w:p>
          <w:p w:rsidR="00B55CE9" w:rsidRDefault="00B55CE9" w:rsidP="0010228F">
            <w:pPr>
              <w:pStyle w:val="TabAufzhlung1Ebene"/>
              <w:spacing w:before="80" w:line="22" w:lineRule="atLeast"/>
              <w:ind w:left="360" w:hanging="360"/>
              <w:jc w:val="both"/>
            </w:pPr>
            <w:r>
              <w:t>Keine Veränderungen (2x)</w:t>
            </w:r>
          </w:p>
          <w:p w:rsidR="00B55CE9" w:rsidRDefault="00B55CE9" w:rsidP="0010228F">
            <w:pPr>
              <w:pStyle w:val="TabAufzhlung1Ebene"/>
              <w:spacing w:before="80" w:line="22" w:lineRule="atLeast"/>
              <w:ind w:left="360" w:hanging="360"/>
              <w:jc w:val="both"/>
            </w:pPr>
            <w:r>
              <w:t>Unverändert so lassen</w:t>
            </w:r>
          </w:p>
          <w:p w:rsidR="00B55CE9" w:rsidRPr="00181D0A" w:rsidRDefault="00B55CE9" w:rsidP="0010228F">
            <w:pPr>
              <w:pStyle w:val="TabAufzhlung1Ebene"/>
              <w:spacing w:before="80" w:line="22" w:lineRule="atLeast"/>
              <w:ind w:left="360" w:hanging="360"/>
              <w:jc w:val="both"/>
            </w:pPr>
            <w:r>
              <w:t>Alles so lassen wie es ist</w:t>
            </w:r>
          </w:p>
          <w:p w:rsidR="00B55CE9" w:rsidRDefault="00B55CE9" w:rsidP="0010228F">
            <w:pPr>
              <w:pStyle w:val="TabAufzhlung1Ebene"/>
              <w:spacing w:before="80" w:line="22" w:lineRule="atLeast"/>
              <w:ind w:left="360" w:hanging="360"/>
              <w:jc w:val="both"/>
            </w:pPr>
            <w:r>
              <w:t>Es soll so blei</w:t>
            </w:r>
            <w:r w:rsidRPr="00181D0A">
              <w:t>ben, wie es ist!</w:t>
            </w:r>
          </w:p>
          <w:p w:rsidR="00B55CE9" w:rsidRPr="00181D0A" w:rsidRDefault="00B55CE9" w:rsidP="0010228F">
            <w:pPr>
              <w:pStyle w:val="TabAufzhlung1Ebene"/>
              <w:spacing w:before="80" w:line="22" w:lineRule="atLeast"/>
              <w:ind w:left="360" w:hanging="360"/>
              <w:jc w:val="both"/>
            </w:pPr>
            <w:r w:rsidRPr="00181D0A">
              <w:t>Soll so bleiben, wie es ist!</w:t>
            </w:r>
          </w:p>
          <w:p w:rsidR="00B55CE9" w:rsidRPr="009A1F8E" w:rsidRDefault="00B55CE9" w:rsidP="006E4CA5">
            <w:pPr>
              <w:pStyle w:val="TabAufzhlung1Ebene"/>
            </w:pPr>
            <w:r>
              <w:t>Es bleibt so, wie es jetzt ist</w:t>
            </w:r>
          </w:p>
          <w:p w:rsidR="00B55CE9" w:rsidRDefault="00B55CE9" w:rsidP="006E4CA5">
            <w:pPr>
              <w:pStyle w:val="TabAufzhlung1Ebene"/>
            </w:pPr>
            <w:r>
              <w:t>Möglichst wenige Änderungen</w:t>
            </w:r>
          </w:p>
          <w:p w:rsidR="00B55CE9" w:rsidRPr="009A1F8E" w:rsidRDefault="00B55CE9" w:rsidP="0010228F">
            <w:pPr>
              <w:pStyle w:val="TabAufzhlung1Ebene"/>
              <w:spacing w:before="80" w:line="22" w:lineRule="atLeast"/>
              <w:ind w:left="360" w:hanging="360"/>
              <w:jc w:val="both"/>
            </w:pPr>
            <w:r w:rsidRPr="00181D0A">
              <w:t>Im Wesentlichen bleibt es so, wie es ist.</w:t>
            </w:r>
          </w:p>
          <w:p w:rsidR="00B55CE9" w:rsidRDefault="00B55CE9" w:rsidP="006E4CA5">
            <w:pPr>
              <w:pStyle w:val="TabAufzhlung1Ebene"/>
            </w:pPr>
            <w:r>
              <w:t>Keine Nutzungserweiterung</w:t>
            </w:r>
          </w:p>
          <w:p w:rsidR="00B55CE9" w:rsidRDefault="00B55CE9" w:rsidP="006E4CA5">
            <w:pPr>
              <w:pStyle w:val="TabAufzhlung1Ebene"/>
            </w:pPr>
            <w:r w:rsidRPr="009A1F8E">
              <w:t>Klare Trennung von Erlaubtem und nicht Erlau</w:t>
            </w:r>
            <w:r w:rsidRPr="009A1F8E">
              <w:t>b</w:t>
            </w:r>
            <w:r w:rsidRPr="009A1F8E">
              <w:t>tem schaffen</w:t>
            </w:r>
          </w:p>
          <w:p w:rsidR="00B55CE9" w:rsidRPr="009A1F8E" w:rsidRDefault="00B55CE9" w:rsidP="00D73A55">
            <w:pPr>
              <w:pStyle w:val="TabAufzhlung1Ebene"/>
            </w:pPr>
            <w:r w:rsidRPr="009A1F8E">
              <w:t>Keinen 2. Esseler See, sondern mehr Nature</w:t>
            </w:r>
            <w:r w:rsidRPr="009A1F8E">
              <w:t>r</w:t>
            </w:r>
            <w:r w:rsidRPr="009A1F8E">
              <w:t>lebnis</w:t>
            </w:r>
          </w:p>
          <w:p w:rsidR="00B55CE9" w:rsidRPr="009A1F8E" w:rsidRDefault="00B55CE9" w:rsidP="006E4CA5">
            <w:pPr>
              <w:pStyle w:val="TabAufzhlung1Ebene"/>
            </w:pPr>
            <w:r w:rsidRPr="009A1F8E">
              <w:t>Vereine sollten den Badesse in Essel ausbauen</w:t>
            </w:r>
          </w:p>
        </w:tc>
        <w:tc>
          <w:tcPr>
            <w:tcW w:w="4550" w:type="dxa"/>
          </w:tcPr>
          <w:p w:rsidR="00B55CE9" w:rsidRDefault="00B55CE9" w:rsidP="009A1F8E">
            <w:pPr>
              <w:pStyle w:val="Tablinksfett"/>
              <w:rPr>
                <w:lang w:eastAsia="de-DE"/>
              </w:rPr>
            </w:pPr>
            <w:r>
              <w:rPr>
                <w:lang w:eastAsia="de-DE"/>
              </w:rPr>
              <w:t>Natur und Landschaft</w:t>
            </w:r>
          </w:p>
          <w:p w:rsidR="00B55CE9" w:rsidRPr="00CE1FBB" w:rsidRDefault="00B55CE9" w:rsidP="006E4CA5">
            <w:pPr>
              <w:pStyle w:val="TabAufzhlung1Ebene"/>
            </w:pPr>
            <w:r w:rsidRPr="00CE1FBB">
              <w:t xml:space="preserve">"Grüne Oase" am Rande von Schwarmstedt so belassen </w:t>
            </w:r>
          </w:p>
          <w:p w:rsidR="00B55CE9" w:rsidRDefault="00B55CE9" w:rsidP="006E4CA5">
            <w:pPr>
              <w:pStyle w:val="TabAufzhlung1Ebene"/>
            </w:pPr>
            <w:r>
              <w:t>Nachhaltige Er</w:t>
            </w:r>
            <w:r w:rsidRPr="00FB6759">
              <w:t>haltung für Folgegenerationen</w:t>
            </w:r>
          </w:p>
          <w:p w:rsidR="00B55CE9" w:rsidRDefault="00B55CE9" w:rsidP="006E4CA5">
            <w:pPr>
              <w:pStyle w:val="TabAufzhlung1Ebene"/>
            </w:pPr>
            <w:r>
              <w:t xml:space="preserve">Naturschutz erhalten, für die Zukunft wichtig </w:t>
            </w:r>
          </w:p>
          <w:p w:rsidR="00B55CE9" w:rsidRDefault="00B55CE9" w:rsidP="006E4CA5">
            <w:pPr>
              <w:pStyle w:val="TabAufzhlung1Ebene"/>
            </w:pPr>
            <w:r w:rsidRPr="00FB6759">
              <w:t>Mensch und Natur, verantwortliches Miteinander</w:t>
            </w:r>
          </w:p>
          <w:p w:rsidR="00B55CE9" w:rsidRDefault="00B55CE9" w:rsidP="006E4CA5">
            <w:pPr>
              <w:pStyle w:val="TabAufzhlung1Ebene"/>
            </w:pPr>
            <w:r>
              <w:t>Naturerlebnis belassen/</w:t>
            </w:r>
            <w:r w:rsidRPr="00FB6759">
              <w:t>keine Verschlechterung der Natur</w:t>
            </w:r>
          </w:p>
          <w:p w:rsidR="00B55CE9" w:rsidRDefault="00B55CE9" w:rsidP="006E4CA5">
            <w:pPr>
              <w:pStyle w:val="TabAufzhlung1Ebene"/>
            </w:pPr>
            <w:r w:rsidRPr="008B6877">
              <w:t>Schutz der Schilfe und Uferbestände</w:t>
            </w:r>
          </w:p>
          <w:p w:rsidR="00B55CE9" w:rsidRDefault="00B55CE9" w:rsidP="006E4CA5">
            <w:pPr>
              <w:pStyle w:val="TabAufzhlung1Ebene"/>
            </w:pPr>
            <w:r w:rsidRPr="009A1F8E">
              <w:t>Landschafts</w:t>
            </w:r>
            <w:r>
              <w:t>schutzgebiet nicht aufheben</w:t>
            </w:r>
          </w:p>
          <w:p w:rsidR="00B55CE9" w:rsidRPr="009A1F8E" w:rsidRDefault="00B55CE9" w:rsidP="0010228F">
            <w:pPr>
              <w:pStyle w:val="TabAufzhlung1Ebene"/>
              <w:spacing w:before="80" w:line="22" w:lineRule="atLeast"/>
              <w:ind w:left="360" w:hanging="360"/>
              <w:jc w:val="both"/>
            </w:pPr>
            <w:r>
              <w:t>Landschaftsschutzgebiet erhalten</w:t>
            </w:r>
          </w:p>
          <w:p w:rsidR="00B55CE9" w:rsidRDefault="00B55CE9" w:rsidP="006E4CA5">
            <w:pPr>
              <w:pStyle w:val="TabAufzhlung1Ebene"/>
            </w:pPr>
            <w:r w:rsidRPr="00181D0A">
              <w:t>Kei</w:t>
            </w:r>
            <w:r>
              <w:t>n Wohngebiet im vorhandenen Landschaft</w:t>
            </w:r>
            <w:r>
              <w:t>s</w:t>
            </w:r>
            <w:r>
              <w:t>schutzgebiet</w:t>
            </w:r>
          </w:p>
          <w:p w:rsidR="00B55CE9" w:rsidRDefault="00B55CE9" w:rsidP="006E4CA5">
            <w:pPr>
              <w:pStyle w:val="TabAufzhlung1Ebene"/>
            </w:pPr>
            <w:r w:rsidRPr="009A1F8E">
              <w:t xml:space="preserve">Ökologischer und ökonomischer Nutzen </w:t>
            </w:r>
            <w:r w:rsidRPr="0010228F">
              <w:rPr>
                <w:szCs w:val="18"/>
              </w:rPr>
              <w:sym w:font="Wingdings" w:char="F0E0"/>
            </w:r>
            <w:r w:rsidRPr="009A1F8E">
              <w:t xml:space="preserve"> Pilo</w:t>
            </w:r>
            <w:r w:rsidRPr="009A1F8E">
              <w:t>t</w:t>
            </w:r>
            <w:r w:rsidRPr="009A1F8E">
              <w:t xml:space="preserve">projekt </w:t>
            </w:r>
          </w:p>
          <w:p w:rsidR="00B55CE9" w:rsidRPr="009A1F8E" w:rsidRDefault="00B55CE9" w:rsidP="006E4CA5">
            <w:pPr>
              <w:pStyle w:val="TabAufzhlung1Ebene"/>
            </w:pPr>
            <w:r w:rsidRPr="006E4CA5">
              <w:t>Definition</w:t>
            </w:r>
            <w:r w:rsidRPr="009A1F8E">
              <w:t xml:space="preserve"> </w:t>
            </w:r>
            <w:r w:rsidRPr="0010228F">
              <w:rPr>
                <w:u w:val="single"/>
              </w:rPr>
              <w:t>Landschafts</w:t>
            </w:r>
            <w:r w:rsidRPr="009A1F8E">
              <w:t>schutz, nicht Naturschutz</w:t>
            </w:r>
          </w:p>
        </w:tc>
      </w:tr>
      <w:tr w:rsidR="00B55CE9" w:rsidRPr="0010228F" w:rsidTr="0010228F">
        <w:tc>
          <w:tcPr>
            <w:tcW w:w="4550" w:type="dxa"/>
            <w:gridSpan w:val="2"/>
          </w:tcPr>
          <w:p w:rsidR="00B55CE9" w:rsidRDefault="00B55CE9" w:rsidP="00042688">
            <w:pPr>
              <w:pStyle w:val="Tablinksfett"/>
              <w:rPr>
                <w:lang w:eastAsia="de-DE"/>
              </w:rPr>
            </w:pPr>
            <w:r w:rsidRPr="006C1AC2">
              <w:rPr>
                <w:lang w:eastAsia="de-DE"/>
              </w:rPr>
              <w:t>S</w:t>
            </w:r>
            <w:r w:rsidRPr="00181D0A">
              <w:rPr>
                <w:lang w:eastAsia="de-DE"/>
              </w:rPr>
              <w:t>chwimmen</w:t>
            </w:r>
            <w:r>
              <w:rPr>
                <w:lang w:eastAsia="de-DE"/>
              </w:rPr>
              <w:t>/Baden</w:t>
            </w:r>
          </w:p>
          <w:p w:rsidR="00B55CE9" w:rsidRDefault="00B55CE9" w:rsidP="006E4CA5">
            <w:pPr>
              <w:pStyle w:val="TabAufzhlung1Ebene"/>
            </w:pPr>
            <w:r>
              <w:t>Baden (2x)</w:t>
            </w:r>
          </w:p>
          <w:p w:rsidR="00B55CE9" w:rsidRPr="0010228F" w:rsidRDefault="00B55CE9" w:rsidP="006E4CA5">
            <w:pPr>
              <w:pStyle w:val="TabAufzhlung1Ebene"/>
              <w:rPr>
                <w:u w:val="single"/>
              </w:rPr>
            </w:pPr>
            <w:r>
              <w:t xml:space="preserve">Schwimmen in freier </w:t>
            </w:r>
            <w:r w:rsidRPr="0010228F">
              <w:rPr>
                <w:u w:val="single"/>
              </w:rPr>
              <w:t>Natur</w:t>
            </w:r>
          </w:p>
          <w:p w:rsidR="00B55CE9" w:rsidRDefault="00B55CE9" w:rsidP="006E4CA5">
            <w:pPr>
              <w:pStyle w:val="TabAufzhlung1Ebene"/>
            </w:pPr>
            <w:r>
              <w:t>Nutzung des Badesees als Naturidyll! d.h. baden</w:t>
            </w:r>
          </w:p>
          <w:p w:rsidR="00B55CE9" w:rsidRDefault="00B55CE9" w:rsidP="006E4CA5">
            <w:pPr>
              <w:pStyle w:val="TabAufzhlung1Ebene"/>
            </w:pPr>
            <w:r>
              <w:t>Schwimmen ohne Bojenkette</w:t>
            </w:r>
          </w:p>
          <w:p w:rsidR="00B55CE9" w:rsidRPr="00181D0A" w:rsidRDefault="00B55CE9" w:rsidP="006E4CA5">
            <w:pPr>
              <w:pStyle w:val="TabAufzhlung1Ebene"/>
            </w:pPr>
            <w:r>
              <w:t>Verbot wilder Badestellen</w:t>
            </w:r>
          </w:p>
        </w:tc>
        <w:tc>
          <w:tcPr>
            <w:tcW w:w="4550" w:type="dxa"/>
          </w:tcPr>
          <w:p w:rsidR="00B55CE9" w:rsidRDefault="00B55CE9" w:rsidP="00DC6937">
            <w:pPr>
              <w:pStyle w:val="Tablinksfett"/>
              <w:rPr>
                <w:lang w:eastAsia="de-DE"/>
              </w:rPr>
            </w:pPr>
            <w:r w:rsidRPr="00181D0A">
              <w:rPr>
                <w:lang w:eastAsia="de-DE"/>
              </w:rPr>
              <w:t>Tauchen</w:t>
            </w:r>
          </w:p>
          <w:p w:rsidR="00B55CE9" w:rsidRDefault="00B55CE9" w:rsidP="006E4CA5">
            <w:pPr>
              <w:pStyle w:val="TabAufzhlung1Ebene"/>
            </w:pPr>
            <w:r>
              <w:t>Tauchen</w:t>
            </w:r>
          </w:p>
          <w:p w:rsidR="00B55CE9" w:rsidRDefault="00B55CE9" w:rsidP="006E4CA5">
            <w:pPr>
              <w:pStyle w:val="TabAufzhlung1Ebene"/>
            </w:pPr>
            <w:r>
              <w:t>Schnorcheln</w:t>
            </w:r>
          </w:p>
          <w:p w:rsidR="00B55CE9" w:rsidRPr="00FB6759" w:rsidRDefault="00B55CE9" w:rsidP="006E4CA5">
            <w:pPr>
              <w:pStyle w:val="TabAufzhlung1Ebene"/>
            </w:pPr>
            <w:r w:rsidRPr="00FB6759">
              <w:t>Tauchen im Bereich der Badezone</w:t>
            </w:r>
          </w:p>
          <w:p w:rsidR="00B55CE9" w:rsidRPr="00FB6759" w:rsidRDefault="00B55CE9" w:rsidP="006E4CA5">
            <w:pPr>
              <w:pStyle w:val="TabAufzhlung1Ebene"/>
            </w:pPr>
            <w:r w:rsidRPr="00FB6759">
              <w:t>Tauchen: Umweltschutz über und unter Wasser</w:t>
            </w:r>
          </w:p>
          <w:p w:rsidR="00B55CE9" w:rsidRPr="00FB6759" w:rsidRDefault="00B55CE9" w:rsidP="006E4CA5">
            <w:pPr>
              <w:pStyle w:val="TabAufzhlung1Ebene"/>
            </w:pPr>
            <w:r>
              <w:t xml:space="preserve">Tauchen </w:t>
            </w:r>
            <w:r w:rsidRPr="009A1F8E">
              <w:t>zur</w:t>
            </w:r>
            <w:r>
              <w:t xml:space="preserve"> Gewässerpflege/</w:t>
            </w:r>
            <w:r w:rsidRPr="00BD2EDE">
              <w:t>Ausbildung unter Einhaltung der Richtlinien des VDST (Verband Deutscher Sporttaucher</w:t>
            </w:r>
            <w:r>
              <w:t>)</w:t>
            </w:r>
          </w:p>
          <w:p w:rsidR="00B55CE9" w:rsidRPr="00181D0A" w:rsidRDefault="00B55CE9" w:rsidP="006E4CA5">
            <w:pPr>
              <w:pStyle w:val="TabAufzhlung1Ebene"/>
            </w:pPr>
            <w:r>
              <w:t>Tauchen –</w:t>
            </w:r>
            <w:r w:rsidRPr="00FB6759">
              <w:t xml:space="preserve"> Jugendförderung</w:t>
            </w:r>
          </w:p>
        </w:tc>
      </w:tr>
      <w:tr w:rsidR="00B55CE9" w:rsidRPr="0010228F" w:rsidTr="0010228F">
        <w:tc>
          <w:tcPr>
            <w:tcW w:w="4550" w:type="dxa"/>
            <w:gridSpan w:val="2"/>
          </w:tcPr>
          <w:p w:rsidR="00B55CE9" w:rsidRDefault="00B55CE9" w:rsidP="00042688">
            <w:pPr>
              <w:pStyle w:val="Tablinksfett"/>
              <w:rPr>
                <w:lang w:eastAsia="de-DE"/>
              </w:rPr>
            </w:pPr>
            <w:r w:rsidRPr="00181D0A">
              <w:rPr>
                <w:lang w:eastAsia="de-DE"/>
              </w:rPr>
              <w:t>Angeln</w:t>
            </w:r>
          </w:p>
          <w:p w:rsidR="00B55CE9" w:rsidRDefault="00B55CE9" w:rsidP="006E4CA5">
            <w:pPr>
              <w:pStyle w:val="TabAufzhlung1Ebene"/>
            </w:pPr>
            <w:r>
              <w:t>Angeln</w:t>
            </w:r>
          </w:p>
          <w:p w:rsidR="00B55CE9" w:rsidRPr="00FB6759" w:rsidRDefault="00B55CE9" w:rsidP="006E4CA5">
            <w:pPr>
              <w:pStyle w:val="TabAufzhlung1Ebene"/>
            </w:pPr>
            <w:r w:rsidRPr="00FB6759">
              <w:t>Angelfischerei durch örtlichen Angelverein ASV</w:t>
            </w:r>
          </w:p>
          <w:p w:rsidR="00B55CE9" w:rsidRPr="00FB6759" w:rsidRDefault="00B55CE9" w:rsidP="006E4CA5">
            <w:pPr>
              <w:pStyle w:val="TabAufzhlung1Ebene"/>
            </w:pPr>
            <w:r>
              <w:t>N</w:t>
            </w:r>
            <w:r w:rsidRPr="00FB6759">
              <w:t>aturnahe Ausbildung in Praxis und Theorie unserer Jugendgruppe ASV</w:t>
            </w:r>
          </w:p>
          <w:p w:rsidR="00B55CE9" w:rsidRPr="00FB6759" w:rsidRDefault="00B55CE9" w:rsidP="006E4CA5">
            <w:pPr>
              <w:pStyle w:val="TabAufzhlung1Ebene"/>
            </w:pPr>
            <w:r w:rsidRPr="00FB6759">
              <w:t>Angelkarten für Touristen (über Gemeinde)</w:t>
            </w:r>
          </w:p>
          <w:p w:rsidR="00B55CE9" w:rsidRDefault="00B55CE9" w:rsidP="006E4CA5">
            <w:pPr>
              <w:pStyle w:val="TabAufzhlung1Ebene"/>
            </w:pPr>
            <w:r>
              <w:t>Verbot der Jagd und Fischerei</w:t>
            </w:r>
          </w:p>
          <w:p w:rsidR="00B55CE9" w:rsidRPr="00181D0A" w:rsidRDefault="00B55CE9" w:rsidP="00CE1FBB">
            <w:pPr>
              <w:pStyle w:val="TabAufzhlung1Ebene"/>
            </w:pPr>
            <w:r>
              <w:t>Nicht für Angler</w:t>
            </w:r>
          </w:p>
        </w:tc>
        <w:tc>
          <w:tcPr>
            <w:tcW w:w="4550" w:type="dxa"/>
          </w:tcPr>
          <w:p w:rsidR="00B55CE9" w:rsidRDefault="00B55CE9" w:rsidP="00DC6937">
            <w:pPr>
              <w:pStyle w:val="Tablinksfett"/>
              <w:rPr>
                <w:lang w:eastAsia="de-DE"/>
              </w:rPr>
            </w:pPr>
            <w:r>
              <w:rPr>
                <w:lang w:eastAsia="de-DE"/>
              </w:rPr>
              <w:t>Boote/Surfen</w:t>
            </w:r>
          </w:p>
          <w:p w:rsidR="00B55CE9" w:rsidRDefault="00B55CE9" w:rsidP="006E4CA5">
            <w:pPr>
              <w:pStyle w:val="TabAufzhlung1Ebene"/>
            </w:pPr>
            <w:r>
              <w:t>Keine Boote (2x)</w:t>
            </w:r>
          </w:p>
          <w:p w:rsidR="00B55CE9" w:rsidRDefault="00B55CE9" w:rsidP="006E4CA5">
            <w:pPr>
              <w:pStyle w:val="TabAufzhlung1Ebene"/>
            </w:pPr>
            <w:r w:rsidRPr="007901C9">
              <w:t>Kein Bootsverkehr</w:t>
            </w:r>
          </w:p>
          <w:p w:rsidR="00B55CE9" w:rsidRPr="006C1AC2" w:rsidRDefault="00B55CE9" w:rsidP="006E4CA5">
            <w:pPr>
              <w:pStyle w:val="TabAufzhlung1Ebene"/>
            </w:pPr>
            <w:r>
              <w:t>Kein Surfen</w:t>
            </w:r>
          </w:p>
        </w:tc>
      </w:tr>
      <w:tr w:rsidR="00B55CE9" w:rsidRPr="0010228F" w:rsidTr="0010228F">
        <w:tc>
          <w:tcPr>
            <w:tcW w:w="4550" w:type="dxa"/>
            <w:gridSpan w:val="2"/>
          </w:tcPr>
          <w:p w:rsidR="00B55CE9" w:rsidRDefault="00B55CE9" w:rsidP="00042688">
            <w:pPr>
              <w:pStyle w:val="Tablinksfett"/>
              <w:rPr>
                <w:lang w:eastAsia="de-DE"/>
              </w:rPr>
            </w:pPr>
            <w:r>
              <w:rPr>
                <w:lang w:eastAsia="de-DE"/>
              </w:rPr>
              <w:t>Tourismus</w:t>
            </w:r>
          </w:p>
          <w:p w:rsidR="00B55CE9" w:rsidRPr="007901C9" w:rsidRDefault="00B55CE9" w:rsidP="006E4CA5">
            <w:pPr>
              <w:pStyle w:val="TabAufzhlung1Ebene"/>
            </w:pPr>
            <w:r>
              <w:t>Nutzung für "Fremdenverkehr"</w:t>
            </w:r>
          </w:p>
          <w:p w:rsidR="00B55CE9" w:rsidRPr="0010228F" w:rsidRDefault="00B55CE9" w:rsidP="006E4CA5">
            <w:pPr>
              <w:pStyle w:val="TabAufzhlung1Ebene"/>
              <w:rPr>
                <w:rFonts w:ascii="Arial Narrow" w:hAnsi="Arial Narrow"/>
              </w:rPr>
            </w:pPr>
            <w:r w:rsidRPr="007901C9">
              <w:t>K</w:t>
            </w:r>
            <w:r>
              <w:t>ein Massentourismus forcieren</w:t>
            </w:r>
          </w:p>
          <w:p w:rsidR="00B55CE9" w:rsidRPr="00181D0A" w:rsidRDefault="00B55CE9" w:rsidP="006E4CA5">
            <w:pPr>
              <w:pStyle w:val="TabAufzhlung1Ebene"/>
            </w:pPr>
            <w:r>
              <w:t>Keine Vermarktung von Natur</w:t>
            </w:r>
          </w:p>
        </w:tc>
        <w:tc>
          <w:tcPr>
            <w:tcW w:w="4550" w:type="dxa"/>
          </w:tcPr>
          <w:p w:rsidR="00B55CE9" w:rsidRDefault="00B55CE9" w:rsidP="00DC6937">
            <w:pPr>
              <w:pStyle w:val="Tablinksfett"/>
              <w:rPr>
                <w:lang w:eastAsia="de-DE"/>
              </w:rPr>
            </w:pPr>
            <w:r w:rsidRPr="00181D0A">
              <w:rPr>
                <w:lang w:eastAsia="de-DE"/>
              </w:rPr>
              <w:t>Hunde</w:t>
            </w:r>
          </w:p>
          <w:p w:rsidR="00B55CE9" w:rsidRDefault="00B55CE9" w:rsidP="006E4CA5">
            <w:pPr>
              <w:pStyle w:val="TabAufzhlung1Ebene"/>
            </w:pPr>
            <w:r w:rsidRPr="00181D0A">
              <w:t>Hundeverbot</w:t>
            </w:r>
          </w:p>
          <w:p w:rsidR="00B55CE9" w:rsidRDefault="00B55CE9" w:rsidP="006E4CA5">
            <w:pPr>
              <w:pStyle w:val="TabAufzhlung1Ebene"/>
            </w:pPr>
            <w:r>
              <w:t>Keine Hunde im Landschaftsschutzgebiet</w:t>
            </w:r>
          </w:p>
          <w:p w:rsidR="00B55CE9" w:rsidRDefault="00B55CE9" w:rsidP="006E4CA5">
            <w:pPr>
              <w:pStyle w:val="TabAufzhlung1Ebene"/>
            </w:pPr>
            <w:r>
              <w:t>Wie soll das Hundeverbot durchgesetzt werden?</w:t>
            </w:r>
          </w:p>
          <w:p w:rsidR="00B55CE9" w:rsidRDefault="00B55CE9" w:rsidP="006E4CA5">
            <w:pPr>
              <w:pStyle w:val="TabAufzhlung1Ebene"/>
            </w:pPr>
            <w:r>
              <w:t>Keine Hundebadestelle/kein Hundestrand</w:t>
            </w:r>
          </w:p>
          <w:p w:rsidR="00B55CE9" w:rsidRDefault="00B55CE9" w:rsidP="006E4CA5">
            <w:pPr>
              <w:pStyle w:val="TabAufzhlung1Ebene"/>
            </w:pPr>
            <w:r>
              <w:t>Hundebadeplatz, wo steht das?</w:t>
            </w:r>
          </w:p>
          <w:p w:rsidR="00B55CE9" w:rsidRDefault="00B55CE9" w:rsidP="006E4CA5">
            <w:pPr>
              <w:pStyle w:val="TabAufzhlung1Ebene"/>
            </w:pPr>
            <w:r>
              <w:t xml:space="preserve">Hundebadestelle </w:t>
            </w:r>
          </w:p>
          <w:p w:rsidR="00B55CE9" w:rsidRPr="009F7396" w:rsidRDefault="00B55CE9" w:rsidP="006E4CA5">
            <w:pPr>
              <w:pStyle w:val="TabAufzhlung1Ebene"/>
            </w:pPr>
            <w:r>
              <w:t>Stelle, an der ich mit meinem Hund baden gehen kann</w:t>
            </w:r>
          </w:p>
        </w:tc>
      </w:tr>
      <w:tr w:rsidR="00B55CE9" w:rsidRPr="0010228F" w:rsidTr="0010228F">
        <w:tc>
          <w:tcPr>
            <w:tcW w:w="9100" w:type="dxa"/>
            <w:gridSpan w:val="3"/>
            <w:shd w:val="clear" w:color="auto" w:fill="D9D9D9"/>
          </w:tcPr>
          <w:p w:rsidR="00B55CE9" w:rsidRPr="00181D0A" w:rsidRDefault="00B55CE9" w:rsidP="00042688">
            <w:pPr>
              <w:pStyle w:val="Tabberschrift"/>
            </w:pPr>
            <w:r w:rsidRPr="00181D0A">
              <w:t>Gestaltung/Infrastruktur</w:t>
            </w:r>
          </w:p>
        </w:tc>
      </w:tr>
      <w:tr w:rsidR="00B55CE9" w:rsidRPr="0010228F" w:rsidTr="0010228F">
        <w:trPr>
          <w:trHeight w:val="56"/>
        </w:trPr>
        <w:tc>
          <w:tcPr>
            <w:tcW w:w="4536" w:type="dxa"/>
          </w:tcPr>
          <w:p w:rsidR="00B55CE9" w:rsidRPr="00DC6937" w:rsidRDefault="00B55CE9" w:rsidP="00042688">
            <w:pPr>
              <w:pStyle w:val="Tablinksfett"/>
              <w:rPr>
                <w:lang w:eastAsia="de-DE"/>
              </w:rPr>
            </w:pPr>
            <w:r>
              <w:rPr>
                <w:lang w:eastAsia="de-DE"/>
              </w:rPr>
              <w:t>Wegeführung</w:t>
            </w:r>
          </w:p>
          <w:p w:rsidR="00B55CE9" w:rsidRDefault="00B55CE9" w:rsidP="006E4CA5">
            <w:pPr>
              <w:pStyle w:val="TabAufzhlung1Ebene"/>
            </w:pPr>
            <w:r>
              <w:t>Rundweg</w:t>
            </w:r>
          </w:p>
          <w:p w:rsidR="00B55CE9" w:rsidRPr="00DC6937" w:rsidRDefault="00B55CE9" w:rsidP="006E4CA5">
            <w:pPr>
              <w:pStyle w:val="TabAufzhlung1Ebene"/>
            </w:pPr>
            <w:r>
              <w:t>Wanderweg</w:t>
            </w:r>
          </w:p>
          <w:p w:rsidR="00B55CE9" w:rsidRPr="00DC6937" w:rsidRDefault="00B55CE9" w:rsidP="006E4CA5">
            <w:pPr>
              <w:pStyle w:val="TabAufzhlung1Ebene"/>
            </w:pPr>
            <w:r w:rsidRPr="00DC6937">
              <w:t xml:space="preserve">Wanderweg </w:t>
            </w:r>
            <w:r>
              <w:t>okay</w:t>
            </w:r>
            <w:r w:rsidRPr="00DC6937">
              <w:t>, aber alles so belassen!</w:t>
            </w:r>
          </w:p>
          <w:p w:rsidR="00B55CE9" w:rsidRPr="0010228F" w:rsidRDefault="00B55CE9" w:rsidP="006E4CA5">
            <w:pPr>
              <w:pStyle w:val="TabAufzhlung1Ebene"/>
              <w:rPr>
                <w:rFonts w:ascii="Arial Narrow" w:hAnsi="Arial Narrow"/>
              </w:rPr>
            </w:pPr>
            <w:r w:rsidRPr="00DC6937">
              <w:t>Barrierearmer/-freier Rundweg/Wanderweg</w:t>
            </w:r>
          </w:p>
          <w:p w:rsidR="00B55CE9" w:rsidRPr="00DC6937" w:rsidRDefault="00B55CE9" w:rsidP="006E4CA5">
            <w:pPr>
              <w:pStyle w:val="TabAufzhlung1Ebene"/>
            </w:pPr>
            <w:r w:rsidRPr="00DC6937">
              <w:t>Naturnahe und fahrzeugfreie Wanderwege-Runde</w:t>
            </w:r>
          </w:p>
          <w:p w:rsidR="00B55CE9" w:rsidRPr="00DC6937" w:rsidRDefault="00B55CE9" w:rsidP="006E4CA5">
            <w:pPr>
              <w:pStyle w:val="TabAufzhlung1Ebene"/>
            </w:pPr>
            <w:r w:rsidRPr="00DC6937">
              <w:t>Bereits vorhandene Wanderwege ausbauen</w:t>
            </w:r>
          </w:p>
          <w:p w:rsidR="00B55CE9" w:rsidRPr="00DC6937" w:rsidRDefault="00B55CE9" w:rsidP="006E4CA5">
            <w:pPr>
              <w:pStyle w:val="TabAufzhlung1Ebene"/>
            </w:pPr>
            <w:r w:rsidRPr="00DC6937">
              <w:t>Vorhandene Wege ertüchtigen (Kinderwagen, Rollstuhl etc.)</w:t>
            </w:r>
          </w:p>
          <w:p w:rsidR="00B55CE9" w:rsidRPr="00DC6937" w:rsidRDefault="00B55CE9" w:rsidP="006E4CA5">
            <w:pPr>
              <w:pStyle w:val="TabAufzhlung1Ebene"/>
            </w:pPr>
            <w:r w:rsidRPr="00DC6937">
              <w:t>Wanderweg konzipieren, ohne den Naturschutz zu vernachlässigen</w:t>
            </w:r>
          </w:p>
          <w:p w:rsidR="00B55CE9" w:rsidRPr="00DC6937" w:rsidRDefault="00B55CE9" w:rsidP="006E4CA5">
            <w:pPr>
              <w:pStyle w:val="TabAufzhlung1Ebene"/>
            </w:pPr>
            <w:r w:rsidRPr="00DC6937">
              <w:t>Durchgehender Seeblick beim Wandern</w:t>
            </w:r>
          </w:p>
          <w:p w:rsidR="00B55CE9" w:rsidRPr="00DC6937" w:rsidRDefault="00B55CE9" w:rsidP="006E4CA5">
            <w:pPr>
              <w:pStyle w:val="TabAufzhlung1Ebene"/>
            </w:pPr>
            <w:r w:rsidRPr="00DC6937">
              <w:t>Keine Rundwege</w:t>
            </w:r>
          </w:p>
        </w:tc>
        <w:tc>
          <w:tcPr>
            <w:tcW w:w="4564" w:type="dxa"/>
            <w:gridSpan w:val="2"/>
          </w:tcPr>
          <w:p w:rsidR="00B55CE9" w:rsidRPr="009F7396" w:rsidRDefault="00B55CE9" w:rsidP="00BA1A42">
            <w:pPr>
              <w:pStyle w:val="Tablinksfett"/>
              <w:rPr>
                <w:lang w:eastAsia="de-DE"/>
              </w:rPr>
            </w:pPr>
            <w:r>
              <w:rPr>
                <w:lang w:eastAsia="de-DE"/>
              </w:rPr>
              <w:t>Zäune</w:t>
            </w:r>
          </w:p>
          <w:p w:rsidR="00B55CE9" w:rsidRPr="00BF2EF1" w:rsidRDefault="00B55CE9" w:rsidP="006E4CA5">
            <w:pPr>
              <w:pStyle w:val="TabAufzhlung1Ebene"/>
            </w:pPr>
            <w:r>
              <w:t>Keine Zäune (2x)</w:t>
            </w:r>
          </w:p>
          <w:p w:rsidR="00B55CE9" w:rsidRPr="00BF2EF1" w:rsidRDefault="00B55CE9" w:rsidP="006E4CA5">
            <w:pPr>
              <w:pStyle w:val="TabAufzhlung1Ebene"/>
            </w:pPr>
            <w:r>
              <w:t>Zäune abbauen</w:t>
            </w:r>
          </w:p>
          <w:p w:rsidR="00B55CE9" w:rsidRPr="00BF2EF1" w:rsidRDefault="00B55CE9" w:rsidP="006E4CA5">
            <w:pPr>
              <w:pStyle w:val="TabAufzhlung1Ebene"/>
            </w:pPr>
            <w:r w:rsidRPr="00BF2EF1">
              <w:t>Entfernung d</w:t>
            </w:r>
            <w:r>
              <w:t>es 5-reihigen Stacheldrahtzauns</w:t>
            </w:r>
          </w:p>
          <w:p w:rsidR="00B55CE9" w:rsidRPr="00BF2EF1" w:rsidRDefault="00B55CE9" w:rsidP="006E4CA5">
            <w:pPr>
              <w:pStyle w:val="TabAufzhlung1Ebene"/>
            </w:pPr>
            <w:r w:rsidRPr="00BF2EF1">
              <w:t xml:space="preserve">Zaun erneuern und </w:t>
            </w:r>
            <w:r>
              <w:t>bepflanzen</w:t>
            </w:r>
          </w:p>
          <w:p w:rsidR="00B55CE9" w:rsidRDefault="00B55CE9" w:rsidP="006E4CA5">
            <w:pPr>
              <w:pStyle w:val="TabAufzhlung1Ebene"/>
            </w:pPr>
            <w:r w:rsidRPr="00BF2EF1">
              <w:t>Zaun (begr</w:t>
            </w:r>
            <w:r>
              <w:t>ünt, Wildpflanzen, Benjeshecke)</w:t>
            </w:r>
          </w:p>
          <w:p w:rsidR="00B55CE9" w:rsidRPr="00BF2EF1" w:rsidRDefault="00B55CE9" w:rsidP="006E4CA5">
            <w:pPr>
              <w:pStyle w:val="TabAufzhlung1Ebene"/>
            </w:pPr>
            <w:r>
              <w:t>Bepflanzung des Zaunes</w:t>
            </w:r>
          </w:p>
          <w:p w:rsidR="00B55CE9" w:rsidRPr="00DC6937" w:rsidRDefault="00B55CE9" w:rsidP="006E4CA5">
            <w:pPr>
              <w:pStyle w:val="TabAufzhlung1Ebene"/>
            </w:pPr>
            <w:r w:rsidRPr="00BF2EF1">
              <w:t>Bep</w:t>
            </w:r>
            <w:r>
              <w:t>flanzung entlang des Zaunes (z.B. an der Badestelle)</w:t>
            </w:r>
          </w:p>
        </w:tc>
      </w:tr>
      <w:tr w:rsidR="00B55CE9" w:rsidRPr="0010228F" w:rsidTr="0010228F">
        <w:trPr>
          <w:trHeight w:val="56"/>
        </w:trPr>
        <w:tc>
          <w:tcPr>
            <w:tcW w:w="4536" w:type="dxa"/>
          </w:tcPr>
          <w:p w:rsidR="00B55CE9" w:rsidRDefault="00B55CE9" w:rsidP="00BA1A42">
            <w:pPr>
              <w:pStyle w:val="Tablinksfett"/>
              <w:rPr>
                <w:lang w:eastAsia="de-DE"/>
              </w:rPr>
            </w:pPr>
            <w:r>
              <w:rPr>
                <w:lang w:eastAsia="de-DE"/>
              </w:rPr>
              <w:t>Badestelle</w:t>
            </w:r>
          </w:p>
          <w:p w:rsidR="00B55CE9" w:rsidRPr="00BF2EF1" w:rsidRDefault="00B55CE9" w:rsidP="006E4CA5">
            <w:pPr>
              <w:pStyle w:val="TabAufzhlung1Ebene"/>
            </w:pPr>
            <w:r w:rsidRPr="00BF2EF1">
              <w:t>Naturnahes Badeerlebnis bewahren</w:t>
            </w:r>
          </w:p>
          <w:p w:rsidR="00B55CE9" w:rsidRPr="0010228F" w:rsidRDefault="00B55CE9" w:rsidP="006E4CA5">
            <w:pPr>
              <w:pStyle w:val="TabAufzhlung1Ebene"/>
              <w:rPr>
                <w:rFonts w:ascii="Times New Roman" w:hAnsi="Times New Roman" w:cs="Times New Roman"/>
                <w:sz w:val="20"/>
              </w:rPr>
            </w:pPr>
            <w:r>
              <w:t>B</w:t>
            </w:r>
            <w:r w:rsidRPr="00BF2EF1">
              <w:t>estehende Badezone be</w:t>
            </w:r>
            <w:r>
              <w:t xml:space="preserve">lassen, Zustand aber verbessern </w:t>
            </w:r>
          </w:p>
          <w:p w:rsidR="00B55CE9" w:rsidRPr="00BF2EF1" w:rsidRDefault="00B55CE9" w:rsidP="006E4CA5">
            <w:pPr>
              <w:pStyle w:val="TabAufzhlung1Ebene"/>
            </w:pPr>
            <w:r w:rsidRPr="00BF2EF1">
              <w:t>Badestelle verschönern</w:t>
            </w:r>
            <w:r>
              <w:t xml:space="preserve"> </w:t>
            </w:r>
          </w:p>
          <w:p w:rsidR="00B55CE9" w:rsidRPr="00BF2EF1" w:rsidRDefault="00B55CE9" w:rsidP="006E4CA5">
            <w:pPr>
              <w:pStyle w:val="TabAufzhlung1Ebene"/>
            </w:pPr>
            <w:r w:rsidRPr="00BF2EF1">
              <w:t>Badestelle sanieren</w:t>
            </w:r>
          </w:p>
          <w:p w:rsidR="00B55CE9" w:rsidRPr="00BF2EF1" w:rsidRDefault="00B55CE9" w:rsidP="006E4CA5">
            <w:pPr>
              <w:pStyle w:val="TabAufzhlung1Ebene"/>
            </w:pPr>
            <w:r>
              <w:t>Breiterer Sands</w:t>
            </w:r>
            <w:r w:rsidRPr="00BF2EF1">
              <w:t>trand</w:t>
            </w:r>
            <w:r>
              <w:t xml:space="preserve"> </w:t>
            </w:r>
          </w:p>
          <w:p w:rsidR="00B55CE9" w:rsidRPr="00BF2EF1" w:rsidRDefault="00B55CE9" w:rsidP="006E4CA5">
            <w:pPr>
              <w:pStyle w:val="TabAufzhlung1Ebene"/>
            </w:pPr>
            <w:r w:rsidRPr="00BF2EF1">
              <w:t>Flacherer Einstieg für alte Menschen</w:t>
            </w:r>
          </w:p>
          <w:p w:rsidR="00B55CE9" w:rsidRPr="00BF2EF1" w:rsidRDefault="00B55CE9" w:rsidP="006E4CA5">
            <w:pPr>
              <w:pStyle w:val="TabAufzhlung1Ebene"/>
            </w:pPr>
            <w:r w:rsidRPr="00BF2EF1">
              <w:t>Ausweitung Badezone</w:t>
            </w:r>
            <w:r>
              <w:t xml:space="preserve"> </w:t>
            </w:r>
          </w:p>
          <w:p w:rsidR="00B55CE9" w:rsidRDefault="00B55CE9" w:rsidP="006E4CA5">
            <w:pPr>
              <w:pStyle w:val="TabAufzhlung1Ebene"/>
            </w:pPr>
            <w:r w:rsidRPr="00BF2EF1">
              <w:t>Erweiterung der jetzigen Badestelle (guter bzw. besserer Zugang)</w:t>
            </w:r>
            <w:r>
              <w:t xml:space="preserve"> </w:t>
            </w:r>
          </w:p>
          <w:p w:rsidR="00B55CE9" w:rsidRPr="00BF2EF1" w:rsidRDefault="00B55CE9" w:rsidP="006E4CA5">
            <w:pPr>
              <w:pStyle w:val="TabAufzhlung1Ebene"/>
            </w:pPr>
            <w:r w:rsidRPr="00BF2EF1">
              <w:t>Benutzung nur über die offiziellen Ein</w:t>
            </w:r>
            <w:r>
              <w:t>gänge</w:t>
            </w:r>
          </w:p>
          <w:p w:rsidR="00B55CE9" w:rsidRDefault="00B55CE9" w:rsidP="006E4CA5">
            <w:pPr>
              <w:pStyle w:val="TabAufzhlung1Ebene"/>
            </w:pPr>
            <w:r>
              <w:t>Badestelle, Badeordnung/Abgrenzung deu</w:t>
            </w:r>
            <w:r>
              <w:t>t</w:t>
            </w:r>
            <w:r>
              <w:t>lich/Kontrolle stichpunktartig/Einhaltung der R</w:t>
            </w:r>
            <w:r>
              <w:t>e</w:t>
            </w:r>
            <w:r>
              <w:t>geln, Reinigung</w:t>
            </w:r>
          </w:p>
          <w:p w:rsidR="00B55CE9" w:rsidRPr="00BF2EF1" w:rsidRDefault="00B55CE9" w:rsidP="006E4CA5">
            <w:pPr>
              <w:pStyle w:val="TabAufzhlung1Ebene"/>
            </w:pPr>
            <w:r>
              <w:t>N</w:t>
            </w:r>
            <w:r w:rsidRPr="00BF2EF1">
              <w:t>atürliche Abgrenzung der Badestelle</w:t>
            </w:r>
          </w:p>
          <w:p w:rsidR="00B55CE9" w:rsidRPr="00BF2EF1" w:rsidRDefault="00B55CE9" w:rsidP="006E4CA5">
            <w:pPr>
              <w:pStyle w:val="TabAufzhlung1Ebene"/>
            </w:pPr>
            <w:r w:rsidRPr="00BF2EF1">
              <w:t>Schranke zur Badestelle, sodass</w:t>
            </w:r>
            <w:r>
              <w:t xml:space="preserve"> keine Quads durchfahren können </w:t>
            </w:r>
          </w:p>
          <w:p w:rsidR="00B55CE9" w:rsidRDefault="00B55CE9" w:rsidP="005626E9">
            <w:pPr>
              <w:pStyle w:val="TabAufzhlung1Ebene"/>
            </w:pPr>
            <w:r>
              <w:t>K</w:t>
            </w:r>
            <w:r w:rsidRPr="00BF2EF1">
              <w:t>eine Bebauung an der Badestelle</w:t>
            </w:r>
          </w:p>
        </w:tc>
        <w:tc>
          <w:tcPr>
            <w:tcW w:w="4564" w:type="dxa"/>
            <w:gridSpan w:val="2"/>
          </w:tcPr>
          <w:p w:rsidR="00B55CE9" w:rsidRPr="009F7396" w:rsidRDefault="00B55CE9" w:rsidP="00BA1A42">
            <w:pPr>
              <w:pStyle w:val="Tablinksfett"/>
              <w:rPr>
                <w:lang w:eastAsia="de-DE"/>
              </w:rPr>
            </w:pPr>
            <w:r>
              <w:rPr>
                <w:lang w:eastAsia="de-DE"/>
              </w:rPr>
              <w:t>Natur erleben</w:t>
            </w:r>
          </w:p>
          <w:p w:rsidR="00B55CE9" w:rsidRPr="00BF2EF1" w:rsidRDefault="00B55CE9" w:rsidP="006E4CA5">
            <w:pPr>
              <w:pStyle w:val="TabAufzhlung1Ebene"/>
            </w:pPr>
            <w:r w:rsidRPr="00BF2EF1">
              <w:t xml:space="preserve">Wert </w:t>
            </w:r>
            <w:r>
              <w:t>von diesem Naturraum darstellen</w:t>
            </w:r>
          </w:p>
          <w:p w:rsidR="00B55CE9" w:rsidRDefault="00B55CE9" w:rsidP="006E4CA5">
            <w:pPr>
              <w:pStyle w:val="TabAufzhlung1Ebene"/>
            </w:pPr>
            <w:r w:rsidRPr="00BF2EF1">
              <w:t xml:space="preserve">Beschilderung an der Schilfzone </w:t>
            </w:r>
            <w:r w:rsidRPr="0010228F">
              <w:rPr>
                <w:szCs w:val="18"/>
              </w:rPr>
              <w:sym w:font="Wingdings" w:char="F0E0"/>
            </w:r>
            <w:r>
              <w:t xml:space="preserve"> Vogelschut</w:t>
            </w:r>
            <w:r>
              <w:t>z</w:t>
            </w:r>
            <w:r>
              <w:t xml:space="preserve">gebiet </w:t>
            </w:r>
          </w:p>
          <w:p w:rsidR="00B55CE9" w:rsidRPr="00BF2EF1" w:rsidRDefault="00B55CE9" w:rsidP="006E4CA5">
            <w:pPr>
              <w:pStyle w:val="TabAufzhlung1Ebene"/>
            </w:pPr>
            <w:r>
              <w:t>Naturschutzlehrpfad</w:t>
            </w:r>
          </w:p>
          <w:p w:rsidR="00B55CE9" w:rsidRPr="00BF2EF1" w:rsidRDefault="00B55CE9" w:rsidP="006E4CA5">
            <w:pPr>
              <w:pStyle w:val="TabAufzhlung1Ebene"/>
            </w:pPr>
            <w:r>
              <w:t>Naturpfad auf Stelzen</w:t>
            </w:r>
          </w:p>
          <w:p w:rsidR="00B55CE9" w:rsidRPr="00BF2EF1" w:rsidRDefault="00B55CE9" w:rsidP="006E4CA5">
            <w:pPr>
              <w:pStyle w:val="TabAufzhlung1Ebene"/>
            </w:pPr>
            <w:r w:rsidRPr="00BF2EF1">
              <w:t>Einri</w:t>
            </w:r>
            <w:r>
              <w:t>chtung außerschulischer Lernort</w:t>
            </w:r>
          </w:p>
          <w:p w:rsidR="00B55CE9" w:rsidRPr="00BF2EF1" w:rsidRDefault="00B55CE9" w:rsidP="006E4CA5">
            <w:pPr>
              <w:pStyle w:val="TabAufzhlung1Ebene"/>
            </w:pPr>
            <w:r w:rsidRPr="00BF2EF1">
              <w:t>B</w:t>
            </w:r>
            <w:r>
              <w:t>eobachtungsturm und Schautafeln</w:t>
            </w:r>
          </w:p>
          <w:p w:rsidR="00B55CE9" w:rsidRDefault="00B55CE9" w:rsidP="006E4CA5">
            <w:pPr>
              <w:pStyle w:val="TabAufzhlung1Ebene"/>
            </w:pPr>
            <w:r w:rsidRPr="00BF2EF1">
              <w:t>Aussichtsturm,</w:t>
            </w:r>
            <w:r>
              <w:t xml:space="preserve"> südöstlich zur "Beobachtung"</w:t>
            </w:r>
          </w:p>
          <w:p w:rsidR="00B55CE9" w:rsidRDefault="00B55CE9" w:rsidP="006E4CA5">
            <w:pPr>
              <w:pStyle w:val="TabAufzhlung1Ebene"/>
            </w:pPr>
            <w:r w:rsidRPr="00BF2EF1">
              <w:t xml:space="preserve">Beobachtungsstation für Vögel </w:t>
            </w:r>
            <w:r w:rsidRPr="0010228F">
              <w:rPr>
                <w:szCs w:val="18"/>
              </w:rPr>
              <w:sym w:font="Wingdings" w:char="F0E0"/>
            </w:r>
            <w:r>
              <w:t xml:space="preserve"> Führungen</w:t>
            </w:r>
          </w:p>
        </w:tc>
      </w:tr>
      <w:tr w:rsidR="00B55CE9" w:rsidRPr="0010228F" w:rsidTr="0010228F">
        <w:trPr>
          <w:trHeight w:val="56"/>
        </w:trPr>
        <w:tc>
          <w:tcPr>
            <w:tcW w:w="4536" w:type="dxa"/>
          </w:tcPr>
          <w:p w:rsidR="00B55CE9" w:rsidRDefault="00B55CE9" w:rsidP="00BA1A42">
            <w:pPr>
              <w:pStyle w:val="Tablinksfett"/>
              <w:rPr>
                <w:lang w:eastAsia="de-DE"/>
              </w:rPr>
            </w:pPr>
            <w:r>
              <w:rPr>
                <w:lang w:eastAsia="de-DE"/>
              </w:rPr>
              <w:t>Bepflanzung</w:t>
            </w:r>
          </w:p>
          <w:p w:rsidR="00B55CE9" w:rsidRPr="00BF2EF1" w:rsidRDefault="00B55CE9" w:rsidP="006E4CA5">
            <w:pPr>
              <w:pStyle w:val="TabAufzhlung1Ebene"/>
            </w:pPr>
            <w:r>
              <w:t>Pflanzungen verbessern</w:t>
            </w:r>
          </w:p>
          <w:p w:rsidR="00B55CE9" w:rsidRPr="00BF2EF1" w:rsidRDefault="00B55CE9" w:rsidP="006E4CA5">
            <w:pPr>
              <w:pStyle w:val="TabAufzhlung1Ebene"/>
            </w:pPr>
            <w:r>
              <w:t>Artgerechte Bepflanzung</w:t>
            </w:r>
          </w:p>
          <w:p w:rsidR="00B55CE9" w:rsidRPr="00BF2EF1" w:rsidRDefault="00B55CE9" w:rsidP="006E4CA5">
            <w:pPr>
              <w:pStyle w:val="TabAufzhlung1Ebene"/>
            </w:pPr>
            <w:r w:rsidRPr="00BF2EF1">
              <w:t>Uferzone</w:t>
            </w:r>
            <w:r>
              <w:t xml:space="preserve"> schützen, naturnahe Gestaltung</w:t>
            </w:r>
          </w:p>
          <w:p w:rsidR="00B55CE9" w:rsidRPr="009F7396" w:rsidRDefault="00B55CE9" w:rsidP="006E4CA5">
            <w:pPr>
              <w:pStyle w:val="TabAufzhlung1Ebene"/>
            </w:pPr>
            <w:r w:rsidRPr="00BF2EF1">
              <w:t>Aufweitung Pufferzone (Anpflanzungen)</w:t>
            </w:r>
          </w:p>
        </w:tc>
        <w:tc>
          <w:tcPr>
            <w:tcW w:w="4564" w:type="dxa"/>
            <w:gridSpan w:val="2"/>
          </w:tcPr>
          <w:p w:rsidR="00B55CE9" w:rsidRDefault="00B55CE9" w:rsidP="00BA1A42">
            <w:pPr>
              <w:pStyle w:val="Tablinksfett"/>
              <w:rPr>
                <w:lang w:eastAsia="de-DE"/>
              </w:rPr>
            </w:pPr>
            <w:r>
              <w:rPr>
                <w:lang w:eastAsia="de-DE"/>
              </w:rPr>
              <w:t>Bänke</w:t>
            </w:r>
          </w:p>
          <w:p w:rsidR="00B55CE9" w:rsidRDefault="00B55CE9" w:rsidP="006E4CA5">
            <w:pPr>
              <w:pStyle w:val="TabAufzhlung1Ebene"/>
            </w:pPr>
            <w:r>
              <w:t>Bänke/Ruhebänke</w:t>
            </w:r>
          </w:p>
          <w:p w:rsidR="00B55CE9" w:rsidRDefault="00B55CE9" w:rsidP="006E4CA5">
            <w:pPr>
              <w:pStyle w:val="TabAufzhlung1Ebene"/>
            </w:pPr>
            <w:r>
              <w:t>Bänke aufstellen</w:t>
            </w:r>
          </w:p>
          <w:p w:rsidR="00B55CE9" w:rsidRDefault="00B55CE9" w:rsidP="006E4CA5">
            <w:pPr>
              <w:pStyle w:val="TabAufzhlung1Ebene"/>
            </w:pPr>
            <w:r>
              <w:t>Sitzgelegenheiten</w:t>
            </w:r>
          </w:p>
          <w:p w:rsidR="00B55CE9" w:rsidRPr="009F006E" w:rsidRDefault="00B55CE9" w:rsidP="006E4CA5">
            <w:pPr>
              <w:pStyle w:val="TabAufzhlung1Ebene"/>
            </w:pPr>
            <w:r w:rsidRPr="00BF2EF1">
              <w:t>Ostseite "ehemaliger Bootseinlass" begehbar bis ans Ufer mit Geleg</w:t>
            </w:r>
            <w:r>
              <w:t>enheit zum Sitzen und Verwe</w:t>
            </w:r>
            <w:r>
              <w:t>i</w:t>
            </w:r>
            <w:r>
              <w:t>len</w:t>
            </w:r>
          </w:p>
        </w:tc>
      </w:tr>
      <w:tr w:rsidR="00B55CE9" w:rsidRPr="0010228F" w:rsidTr="0010228F">
        <w:trPr>
          <w:trHeight w:val="56"/>
        </w:trPr>
        <w:tc>
          <w:tcPr>
            <w:tcW w:w="4536" w:type="dxa"/>
          </w:tcPr>
          <w:p w:rsidR="00B55CE9" w:rsidRDefault="00B55CE9" w:rsidP="00BA1A42">
            <w:pPr>
              <w:pStyle w:val="Tablinksfett"/>
              <w:rPr>
                <w:lang w:eastAsia="de-DE"/>
              </w:rPr>
            </w:pPr>
            <w:r>
              <w:rPr>
                <w:lang w:eastAsia="de-DE"/>
              </w:rPr>
              <w:t>Spielplatz</w:t>
            </w:r>
          </w:p>
          <w:p w:rsidR="00B55CE9" w:rsidRPr="00BF2EF1" w:rsidRDefault="00B55CE9" w:rsidP="006E4CA5">
            <w:pPr>
              <w:pStyle w:val="TabAufzhlung1Ebene"/>
            </w:pPr>
            <w:r>
              <w:t>Ein Spielplatz wäre angebracht</w:t>
            </w:r>
          </w:p>
          <w:p w:rsidR="00B55CE9" w:rsidRPr="0010228F" w:rsidRDefault="00B55CE9" w:rsidP="006E4CA5">
            <w:pPr>
              <w:pStyle w:val="TabAufzhlung1Ebene"/>
              <w:rPr>
                <w:rFonts w:ascii="Arial Narrow" w:hAnsi="Arial Narrow"/>
                <w:b/>
              </w:rPr>
            </w:pPr>
            <w:r w:rsidRPr="00BF2EF1">
              <w:t>Abenteuerspielplatz</w:t>
            </w:r>
          </w:p>
          <w:p w:rsidR="00B55CE9" w:rsidRPr="00BF2EF1" w:rsidRDefault="00B55CE9" w:rsidP="006E4CA5">
            <w:pPr>
              <w:pStyle w:val="TabAufzhlung1Ebene"/>
            </w:pPr>
            <w:r>
              <w:t>Nein zum Spielplatz</w:t>
            </w:r>
          </w:p>
          <w:p w:rsidR="00B55CE9" w:rsidRDefault="00B55CE9" w:rsidP="006E4CA5">
            <w:pPr>
              <w:pStyle w:val="TabAufzhlung1Ebene"/>
            </w:pPr>
            <w:r>
              <w:t>K</w:t>
            </w:r>
            <w:r w:rsidRPr="00BF2EF1">
              <w:t>ein Rummel wie Sportplatz, Spielplatz, Abe</w:t>
            </w:r>
            <w:r w:rsidRPr="00BF2EF1">
              <w:t>n</w:t>
            </w:r>
            <w:r w:rsidRPr="00BF2EF1">
              <w:t>teuerspielplatz</w:t>
            </w:r>
          </w:p>
        </w:tc>
        <w:tc>
          <w:tcPr>
            <w:tcW w:w="4564" w:type="dxa"/>
            <w:gridSpan w:val="2"/>
          </w:tcPr>
          <w:p w:rsidR="00B55CE9" w:rsidRDefault="00B55CE9" w:rsidP="00BA1A42">
            <w:pPr>
              <w:pStyle w:val="Tablinksfett"/>
              <w:rPr>
                <w:lang w:eastAsia="de-DE"/>
              </w:rPr>
            </w:pPr>
            <w:r w:rsidRPr="009F7396">
              <w:rPr>
                <w:lang w:eastAsia="de-DE"/>
              </w:rPr>
              <w:t>Grillstelle</w:t>
            </w:r>
          </w:p>
          <w:p w:rsidR="00B55CE9" w:rsidRPr="00BF2EF1" w:rsidRDefault="00B55CE9" w:rsidP="006E4CA5">
            <w:pPr>
              <w:pStyle w:val="TabAufzhlung1Ebene"/>
            </w:pPr>
            <w:r>
              <w:t>Keine Lagerfeuer</w:t>
            </w:r>
          </w:p>
          <w:p w:rsidR="00B55CE9" w:rsidRPr="00BF2EF1" w:rsidRDefault="00B55CE9" w:rsidP="006E4CA5">
            <w:pPr>
              <w:pStyle w:val="TabAufzhlung1Ebene"/>
            </w:pPr>
            <w:r>
              <w:t>Keine Grillhütte</w:t>
            </w:r>
          </w:p>
          <w:p w:rsidR="00B55CE9" w:rsidRPr="00BF2EF1" w:rsidRDefault="00B55CE9" w:rsidP="006E4CA5">
            <w:pPr>
              <w:pStyle w:val="TabAufzhlung1Ebene"/>
            </w:pPr>
            <w:r w:rsidRPr="00BF2EF1">
              <w:t>Verb</w:t>
            </w:r>
            <w:r>
              <w:t>ote zum Grillen</w:t>
            </w:r>
          </w:p>
          <w:p w:rsidR="00B55CE9" w:rsidRPr="00BF2EF1" w:rsidRDefault="00B55CE9" w:rsidP="006E4CA5">
            <w:pPr>
              <w:pStyle w:val="TabAufzhlung1Ebene"/>
            </w:pPr>
            <w:r w:rsidRPr="00BF2EF1">
              <w:t>Grill- und Partyverbot</w:t>
            </w:r>
          </w:p>
          <w:p w:rsidR="00B55CE9" w:rsidRPr="003570E4" w:rsidRDefault="00B55CE9" w:rsidP="006E4CA5">
            <w:pPr>
              <w:pStyle w:val="TabAufzhlung1Ebene"/>
            </w:pPr>
            <w:r w:rsidRPr="00BF2EF1">
              <w:t>Feuerstelle und Shelter erstellen</w:t>
            </w:r>
          </w:p>
        </w:tc>
      </w:tr>
      <w:tr w:rsidR="00B55CE9" w:rsidRPr="0010228F" w:rsidTr="0010228F">
        <w:tc>
          <w:tcPr>
            <w:tcW w:w="9100" w:type="dxa"/>
            <w:gridSpan w:val="3"/>
            <w:shd w:val="clear" w:color="auto" w:fill="D9D9D9"/>
          </w:tcPr>
          <w:p w:rsidR="00B55CE9" w:rsidRPr="00181D0A" w:rsidRDefault="00B55CE9" w:rsidP="00042688">
            <w:pPr>
              <w:pStyle w:val="Tabberschrift"/>
            </w:pPr>
            <w:r w:rsidRPr="00181D0A">
              <w:t>Erschließung/Verkehr</w:t>
            </w:r>
          </w:p>
        </w:tc>
      </w:tr>
      <w:tr w:rsidR="00B55CE9" w:rsidRPr="0010228F" w:rsidTr="0010228F">
        <w:trPr>
          <w:trHeight w:val="867"/>
        </w:trPr>
        <w:tc>
          <w:tcPr>
            <w:tcW w:w="4550" w:type="dxa"/>
            <w:gridSpan w:val="2"/>
          </w:tcPr>
          <w:p w:rsidR="00B55CE9" w:rsidRDefault="00B55CE9" w:rsidP="00F25647">
            <w:pPr>
              <w:pStyle w:val="Tablinksfett"/>
              <w:rPr>
                <w:lang w:eastAsia="de-DE"/>
              </w:rPr>
            </w:pPr>
            <w:r>
              <w:rPr>
                <w:lang w:eastAsia="de-DE"/>
              </w:rPr>
              <w:t>Autoverkehr</w:t>
            </w:r>
          </w:p>
          <w:p w:rsidR="00B55CE9" w:rsidRPr="0010228F" w:rsidRDefault="00B55CE9" w:rsidP="006E4CA5">
            <w:pPr>
              <w:pStyle w:val="TabAufzhlung1Ebene"/>
              <w:rPr>
                <w:rFonts w:ascii="Arial Narrow" w:hAnsi="Arial Narrow"/>
                <w:b/>
              </w:rPr>
            </w:pPr>
            <w:r w:rsidRPr="00BF2EF1">
              <w:t xml:space="preserve">Schließen </w:t>
            </w:r>
            <w:r>
              <w:t>des Schotterweges als Abkürzung</w:t>
            </w:r>
          </w:p>
          <w:p w:rsidR="00B55CE9" w:rsidRPr="00BF2EF1" w:rsidRDefault="00B55CE9" w:rsidP="006E4CA5">
            <w:pPr>
              <w:pStyle w:val="TabAufzhlung1Ebene"/>
            </w:pPr>
            <w:r>
              <w:t>Keine Straßenanbindung</w:t>
            </w:r>
          </w:p>
        </w:tc>
        <w:tc>
          <w:tcPr>
            <w:tcW w:w="4550" w:type="dxa"/>
          </w:tcPr>
          <w:p w:rsidR="00B55CE9" w:rsidRPr="00F25647" w:rsidRDefault="00B55CE9" w:rsidP="00F25647">
            <w:pPr>
              <w:pStyle w:val="Tablinksfett"/>
              <w:rPr>
                <w:lang w:eastAsia="de-DE"/>
              </w:rPr>
            </w:pPr>
            <w:r>
              <w:rPr>
                <w:lang w:eastAsia="de-DE"/>
              </w:rPr>
              <w:t>Radverkehr</w:t>
            </w:r>
          </w:p>
          <w:p w:rsidR="00B55CE9" w:rsidRPr="00F25647" w:rsidRDefault="00B55CE9" w:rsidP="006E4CA5">
            <w:pPr>
              <w:pStyle w:val="TabAufzhlung1Ebene"/>
            </w:pPr>
            <w:r w:rsidRPr="00BF2EF1">
              <w:t>Radw</w:t>
            </w:r>
            <w:r>
              <w:t>eg festlegen, in Radwanderkarte</w:t>
            </w:r>
          </w:p>
        </w:tc>
      </w:tr>
      <w:tr w:rsidR="00B55CE9" w:rsidRPr="0010228F" w:rsidTr="0010228F">
        <w:tc>
          <w:tcPr>
            <w:tcW w:w="9100" w:type="dxa"/>
            <w:gridSpan w:val="3"/>
            <w:shd w:val="clear" w:color="auto" w:fill="D9D9D9"/>
          </w:tcPr>
          <w:p w:rsidR="00B55CE9" w:rsidRPr="00181D0A" w:rsidRDefault="00B55CE9" w:rsidP="00042688">
            <w:pPr>
              <w:pStyle w:val="Tabberschrift"/>
            </w:pPr>
            <w:r w:rsidRPr="00181D0A">
              <w:t>Unterhalt/Betreuung</w:t>
            </w:r>
          </w:p>
        </w:tc>
      </w:tr>
      <w:tr w:rsidR="00B55CE9" w:rsidRPr="0010228F" w:rsidTr="0010228F">
        <w:trPr>
          <w:trHeight w:val="996"/>
        </w:trPr>
        <w:tc>
          <w:tcPr>
            <w:tcW w:w="4550" w:type="dxa"/>
            <w:gridSpan w:val="2"/>
          </w:tcPr>
          <w:p w:rsidR="00B55CE9" w:rsidRPr="00B61787" w:rsidRDefault="00B55CE9" w:rsidP="00F25647">
            <w:pPr>
              <w:pStyle w:val="Tablinksfett"/>
              <w:rPr>
                <w:lang w:eastAsia="de-DE"/>
              </w:rPr>
            </w:pPr>
            <w:r>
              <w:rPr>
                <w:lang w:eastAsia="de-DE"/>
              </w:rPr>
              <w:t>Müll</w:t>
            </w:r>
          </w:p>
          <w:p w:rsidR="00B55CE9" w:rsidRPr="0010228F" w:rsidRDefault="00B55CE9" w:rsidP="006E4CA5">
            <w:pPr>
              <w:pStyle w:val="TabAufzhlung1Ebene"/>
              <w:rPr>
                <w:rFonts w:ascii="Arial Narrow" w:hAnsi="Arial Narrow"/>
              </w:rPr>
            </w:pPr>
            <w:r>
              <w:t>Müll-Verantwortung klären</w:t>
            </w:r>
          </w:p>
          <w:p w:rsidR="00B55CE9" w:rsidRPr="00BF2EF1" w:rsidRDefault="00B55CE9" w:rsidP="006E4CA5">
            <w:pPr>
              <w:pStyle w:val="TabAufzhlung1Ebene"/>
            </w:pPr>
            <w:r>
              <w:t xml:space="preserve">Regelmäßig Müll sammeln </w:t>
            </w:r>
          </w:p>
        </w:tc>
        <w:tc>
          <w:tcPr>
            <w:tcW w:w="4550" w:type="dxa"/>
          </w:tcPr>
          <w:p w:rsidR="00B55CE9" w:rsidRDefault="00B55CE9" w:rsidP="00F25647">
            <w:pPr>
              <w:pStyle w:val="Tablinksfett"/>
              <w:rPr>
                <w:lang w:eastAsia="de-DE"/>
              </w:rPr>
            </w:pPr>
            <w:r>
              <w:rPr>
                <w:lang w:eastAsia="de-DE"/>
              </w:rPr>
              <w:t>Ranger</w:t>
            </w:r>
          </w:p>
          <w:p w:rsidR="00B55CE9" w:rsidRPr="0010228F" w:rsidRDefault="00B55CE9" w:rsidP="006E4CA5">
            <w:pPr>
              <w:pStyle w:val="TabAufzhlung1Ebene"/>
              <w:rPr>
                <w:rFonts w:ascii="Arial Narrow" w:hAnsi="Arial Narrow"/>
              </w:rPr>
            </w:pPr>
            <w:r w:rsidRPr="00BF2EF1">
              <w:t xml:space="preserve">Erhalt </w:t>
            </w:r>
            <w:r>
              <w:t>des Landschaftsschutzgebiet und Schutz durch Ranger</w:t>
            </w:r>
          </w:p>
        </w:tc>
      </w:tr>
    </w:tbl>
    <w:p w:rsidR="00B55CE9" w:rsidRPr="00085F84" w:rsidRDefault="00B55CE9" w:rsidP="00BE65FC">
      <w:pPr>
        <w:pStyle w:val="Text"/>
        <w:rPr>
          <w:sz w:val="16"/>
        </w:rPr>
      </w:pPr>
    </w:p>
    <w:sectPr w:rsidR="00B55CE9" w:rsidRPr="00085F84" w:rsidSect="00E408F5">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CE9" w:rsidRDefault="00B55CE9" w:rsidP="00E81C2F">
      <w:r>
        <w:separator/>
      </w:r>
    </w:p>
  </w:endnote>
  <w:endnote w:type="continuationSeparator" w:id="0">
    <w:p w:rsidR="00B55CE9" w:rsidRDefault="00B55CE9" w:rsidP="00E81C2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CE9" w:rsidRDefault="00B55CE9" w:rsidP="00C71441">
    <w:pPr>
      <w:pStyle w:val="Footer"/>
      <w:jc w:val="right"/>
    </w:pPr>
    <w:fldSimple w:instr="PAGE   \* MERGEFORMAT">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CE9" w:rsidRDefault="00B55CE9" w:rsidP="00E81C2F">
      <w:r>
        <w:separator/>
      </w:r>
    </w:p>
  </w:footnote>
  <w:footnote w:type="continuationSeparator" w:id="0">
    <w:p w:rsidR="00B55CE9" w:rsidRDefault="00B55CE9" w:rsidP="00E81C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CE9" w:rsidRDefault="00B55CE9" w:rsidP="002425F8">
    <w:pPr>
      <w:pStyle w:val="Header"/>
      <w:jc w:val="left"/>
    </w:pPr>
    <w:r>
      <w:t>Forum Kiessee Bothmer</w:t>
    </w:r>
    <w:r>
      <w:tab/>
    </w:r>
    <w:r>
      <w:tab/>
      <w:t>02.11.2015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0818"/>
    <w:multiLevelType w:val="hybridMultilevel"/>
    <w:tmpl w:val="5B5C37F4"/>
    <w:lvl w:ilvl="0" w:tplc="49D6FF2C">
      <w:start w:val="1"/>
      <w:numFmt w:val="ordinal"/>
      <w:pStyle w:val="TabNummerierung"/>
      <w:lvlText w:val="%1"/>
      <w:lvlJc w:val="left"/>
      <w:pPr>
        <w:tabs>
          <w:tab w:val="num" w:pos="720"/>
        </w:tabs>
        <w:ind w:left="357" w:hanging="357"/>
      </w:pPr>
      <w:rPr>
        <w:rFonts w:ascii="Arial" w:hAnsi="Arial"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
    <w:nsid w:val="058C7367"/>
    <w:multiLevelType w:val="multilevel"/>
    <w:tmpl w:val="785A9FC4"/>
    <w:lvl w:ilvl="0">
      <w:start w:val="1"/>
      <w:numFmt w:val="decimal"/>
      <w:pStyle w:val="Heading1"/>
      <w:lvlText w:val="%1"/>
      <w:lvlJc w:val="left"/>
      <w:pPr>
        <w:tabs>
          <w:tab w:val="num" w:pos="964"/>
        </w:tabs>
        <w:ind w:left="964" w:hanging="964"/>
      </w:pPr>
      <w:rPr>
        <w:rFonts w:ascii="Arial" w:hAnsi="Arial" w:cs="Times New Roman" w:hint="default"/>
        <w:b/>
        <w:i w:val="0"/>
      </w:rPr>
    </w:lvl>
    <w:lvl w:ilvl="1">
      <w:start w:val="1"/>
      <w:numFmt w:val="decimal"/>
      <w:pStyle w:val="Heading2"/>
      <w:lvlText w:val="%1.%2"/>
      <w:lvlJc w:val="left"/>
      <w:pPr>
        <w:tabs>
          <w:tab w:val="num" w:pos="851"/>
        </w:tabs>
        <w:ind w:left="851" w:hanging="851"/>
      </w:pPr>
      <w:rPr>
        <w:rFonts w:ascii="Arial" w:hAnsi="Arial" w:cs="Times New Roman" w:hint="default"/>
      </w:rPr>
    </w:lvl>
    <w:lvl w:ilvl="2">
      <w:start w:val="1"/>
      <w:numFmt w:val="decimal"/>
      <w:pStyle w:val="Heading3"/>
      <w:lvlText w:val="%1.%2.%3"/>
      <w:lvlJc w:val="left"/>
      <w:pPr>
        <w:tabs>
          <w:tab w:val="num" w:pos="851"/>
        </w:tabs>
        <w:ind w:left="851" w:hanging="851"/>
      </w:pPr>
      <w:rPr>
        <w:rFonts w:ascii="Arial" w:hAnsi="Arial" w:cs="Times New Roman" w:hint="default"/>
      </w:rPr>
    </w:lvl>
    <w:lvl w:ilvl="3">
      <w:start w:val="1"/>
      <w:numFmt w:val="decimal"/>
      <w:lvlText w:val="%1.%2.%3.%4"/>
      <w:lvlJc w:val="left"/>
      <w:pPr>
        <w:tabs>
          <w:tab w:val="num" w:pos="1298"/>
        </w:tabs>
        <w:ind w:left="1298" w:hanging="1298"/>
      </w:pPr>
      <w:rPr>
        <w:rFonts w:ascii="Times New Roman" w:hAnsi="Times New Roman" w:cs="Times New Roman" w:hint="default"/>
      </w:rPr>
    </w:lvl>
    <w:lvl w:ilvl="4">
      <w:start w:val="1"/>
      <w:numFmt w:val="decimal"/>
      <w:lvlText w:val="%1.%2.%3.%4.%5"/>
      <w:lvlJc w:val="left"/>
      <w:pPr>
        <w:tabs>
          <w:tab w:val="num" w:pos="1080"/>
        </w:tabs>
        <w:ind w:left="1008" w:hanging="1008"/>
      </w:pPr>
      <w:rPr>
        <w:rFonts w:ascii="Times New Roman" w:hAnsi="Times New Roman" w:cs="Times New Roman" w:hint="default"/>
      </w:rPr>
    </w:lvl>
    <w:lvl w:ilvl="5">
      <w:start w:val="1"/>
      <w:numFmt w:val="decimal"/>
      <w:lvlText w:val="%1.%2.%3.%4.%5.%6"/>
      <w:lvlJc w:val="left"/>
      <w:pPr>
        <w:tabs>
          <w:tab w:val="num" w:pos="1440"/>
        </w:tabs>
        <w:ind w:left="1152" w:hanging="1152"/>
      </w:pPr>
      <w:rPr>
        <w:rFonts w:ascii="Times New Roman" w:hAnsi="Times New Roman" w:cs="Times New Roman" w:hint="default"/>
      </w:rPr>
    </w:lvl>
    <w:lvl w:ilvl="6">
      <w:start w:val="1"/>
      <w:numFmt w:val="decimal"/>
      <w:lvlText w:val="%1.%2.%3.%4.%5.%6.%7"/>
      <w:lvlJc w:val="left"/>
      <w:pPr>
        <w:tabs>
          <w:tab w:val="num" w:pos="1800"/>
        </w:tabs>
        <w:ind w:left="1296" w:hanging="1296"/>
      </w:pPr>
      <w:rPr>
        <w:rFonts w:ascii="Times New Roman" w:hAnsi="Times New Roman" w:cs="Times New Roman" w:hint="default"/>
      </w:rPr>
    </w:lvl>
    <w:lvl w:ilvl="7">
      <w:start w:val="1"/>
      <w:numFmt w:val="none"/>
      <w:lvlText w:val=""/>
      <w:lvlJc w:val="left"/>
      <w:pPr>
        <w:tabs>
          <w:tab w:val="num" w:pos="1440"/>
        </w:tabs>
        <w:ind w:left="1440" w:hanging="1440"/>
      </w:pPr>
      <w:rPr>
        <w:rFonts w:ascii="Times New Roman" w:hAnsi="Times New Roman" w:cs="Times New Roman" w:hint="default"/>
      </w:rPr>
    </w:lvl>
    <w:lvl w:ilvl="8">
      <w:start w:val="1"/>
      <w:numFmt w:val="none"/>
      <w:lvlText w:val=""/>
      <w:lvlJc w:val="left"/>
      <w:pPr>
        <w:tabs>
          <w:tab w:val="num" w:pos="1584"/>
        </w:tabs>
        <w:ind w:left="1584" w:hanging="1584"/>
      </w:pPr>
      <w:rPr>
        <w:rFonts w:ascii="Times New Roman" w:hAnsi="Times New Roman" w:cs="Times New Roman" w:hint="default"/>
      </w:rPr>
    </w:lvl>
  </w:abstractNum>
  <w:abstractNum w:abstractNumId="2">
    <w:nsid w:val="07811AE3"/>
    <w:multiLevelType w:val="hybridMultilevel"/>
    <w:tmpl w:val="F3DA76D6"/>
    <w:lvl w:ilvl="0" w:tplc="A234230C">
      <w:start w:val="1"/>
      <w:numFmt w:val="bullet"/>
      <w:pStyle w:val="TabSchwchen"/>
      <w:lvlText w:val=""/>
      <w:lvlJc w:val="left"/>
      <w:pPr>
        <w:tabs>
          <w:tab w:val="num" w:pos="360"/>
        </w:tabs>
        <w:ind w:left="360" w:hanging="360"/>
      </w:pPr>
      <w:rPr>
        <w:rFonts w:ascii="Wingdings" w:hAnsi="Wingdings" w:hint="default"/>
        <w:b w:val="0"/>
        <w:i w:val="0"/>
        <w:color w:val="FF66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6CD6C6E"/>
    <w:multiLevelType w:val="hybridMultilevel"/>
    <w:tmpl w:val="C712A5D6"/>
    <w:lvl w:ilvl="0" w:tplc="C84217FE">
      <w:start w:val="1"/>
      <w:numFmt w:val="ordinal"/>
      <w:pStyle w:val="Nummerierung"/>
      <w:lvlText w:val="%1"/>
      <w:lvlJc w:val="left"/>
      <w:pPr>
        <w:tabs>
          <w:tab w:val="num" w:pos="1080"/>
        </w:tabs>
        <w:ind w:left="357" w:hanging="357"/>
      </w:pPr>
      <w:rPr>
        <w:rFonts w:ascii="Arial" w:hAnsi="Arial"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202E3695"/>
    <w:multiLevelType w:val="hybridMultilevel"/>
    <w:tmpl w:val="37BEFBDC"/>
    <w:lvl w:ilvl="0" w:tplc="FB2C4E2A">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5">
    <w:nsid w:val="21E20B7B"/>
    <w:multiLevelType w:val="hybridMultilevel"/>
    <w:tmpl w:val="593EF2EA"/>
    <w:lvl w:ilvl="0" w:tplc="043CAB7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D111A33"/>
    <w:multiLevelType w:val="hybridMultilevel"/>
    <w:tmpl w:val="4D0C468E"/>
    <w:lvl w:ilvl="0" w:tplc="0DA4AF54">
      <w:start w:val="1"/>
      <w:numFmt w:val="bullet"/>
      <w:pStyle w:val="Aufzhlung1Ebene"/>
      <w:lvlText w:val=""/>
      <w:lvlJc w:val="left"/>
      <w:pPr>
        <w:ind w:left="360" w:hanging="360"/>
      </w:pPr>
      <w:rPr>
        <w:rFonts w:ascii="Wingdings" w:hAnsi="Wingdings" w:hint="default"/>
        <w:color w:val="808080"/>
        <w:sz w:val="20"/>
        <w:u w:color="5F5F5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E320192"/>
    <w:multiLevelType w:val="hybridMultilevel"/>
    <w:tmpl w:val="3FF2A8C6"/>
    <w:lvl w:ilvl="0" w:tplc="252206EE">
      <w:start w:val="1"/>
      <w:numFmt w:val="bullet"/>
      <w:pStyle w:val="TabAufzhlung1Ebene"/>
      <w:lvlText w:val=""/>
      <w:lvlJc w:val="left"/>
      <w:pPr>
        <w:ind w:left="360" w:hanging="360"/>
      </w:pPr>
      <w:rPr>
        <w:rFonts w:ascii="Wingdings" w:hAnsi="Wingdings" w:hint="default"/>
        <w:color w:val="808080"/>
        <w:sz w:val="20"/>
        <w:u w:color="5F5F5F"/>
      </w:rPr>
    </w:lvl>
    <w:lvl w:ilvl="1" w:tplc="A5E25174">
      <w:start w:val="1"/>
      <w:numFmt w:val="bullet"/>
      <w:lvlText w:val="o"/>
      <w:lvlJc w:val="left"/>
      <w:pPr>
        <w:tabs>
          <w:tab w:val="num" w:pos="1440"/>
        </w:tabs>
        <w:ind w:left="1440" w:hanging="360"/>
      </w:pPr>
      <w:rPr>
        <w:rFonts w:ascii="Courier New" w:hAnsi="Courier New" w:hint="default"/>
      </w:rPr>
    </w:lvl>
    <w:lvl w:ilvl="2" w:tplc="5A18E0F2">
      <w:start w:val="1"/>
      <w:numFmt w:val="bullet"/>
      <w:lvlText w:val=""/>
      <w:lvlJc w:val="left"/>
      <w:pPr>
        <w:tabs>
          <w:tab w:val="num" w:pos="2160"/>
        </w:tabs>
        <w:ind w:left="2140" w:hanging="340"/>
      </w:pPr>
      <w:rPr>
        <w:rFonts w:ascii="Symbol" w:hAnsi="Symbo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73F2A57"/>
    <w:multiLevelType w:val="hybridMultilevel"/>
    <w:tmpl w:val="7CD8E1CE"/>
    <w:lvl w:ilvl="0" w:tplc="271CB32E">
      <w:start w:val="1"/>
      <w:numFmt w:val="bullet"/>
      <w:pStyle w:val="TabStrken"/>
      <w:lvlText w:val=""/>
      <w:lvlJc w:val="left"/>
      <w:pPr>
        <w:tabs>
          <w:tab w:val="num" w:pos="360"/>
        </w:tabs>
        <w:ind w:left="360" w:hanging="360"/>
      </w:pPr>
      <w:rPr>
        <w:rFonts w:ascii="Wingdings" w:hAnsi="Wingdings" w:hint="default"/>
        <w:b w:val="0"/>
        <w:i w:val="0"/>
        <w:color w:val="A3F4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95218C9"/>
    <w:multiLevelType w:val="hybridMultilevel"/>
    <w:tmpl w:val="967EEE22"/>
    <w:lvl w:ilvl="0" w:tplc="3C503F7A">
      <w:start w:val="1"/>
      <w:numFmt w:val="bullet"/>
      <w:pStyle w:val="Aufzhlung2Ebene"/>
      <w:lvlText w:val="–"/>
      <w:lvlJc w:val="left"/>
      <w:pPr>
        <w:ind w:left="717" w:hanging="360"/>
      </w:pPr>
      <w:rPr>
        <w:rFonts w:hint="default"/>
        <w:color w:val="808080"/>
        <w:sz w:val="18"/>
      </w:rPr>
    </w:lvl>
    <w:lvl w:ilvl="1" w:tplc="04070003" w:tentative="1">
      <w:start w:val="1"/>
      <w:numFmt w:val="bullet"/>
      <w:lvlText w:val="o"/>
      <w:lvlJc w:val="left"/>
      <w:pPr>
        <w:tabs>
          <w:tab w:val="num" w:pos="1797"/>
        </w:tabs>
        <w:ind w:left="1797" w:hanging="360"/>
      </w:pPr>
      <w:rPr>
        <w:rFonts w:ascii="Courier New" w:hAnsi="Courier New" w:hint="default"/>
      </w:rPr>
    </w:lvl>
    <w:lvl w:ilvl="2" w:tplc="04070005" w:tentative="1">
      <w:start w:val="1"/>
      <w:numFmt w:val="bullet"/>
      <w:lvlText w:val=""/>
      <w:lvlJc w:val="left"/>
      <w:pPr>
        <w:tabs>
          <w:tab w:val="num" w:pos="2517"/>
        </w:tabs>
        <w:ind w:left="2517" w:hanging="360"/>
      </w:pPr>
      <w:rPr>
        <w:rFonts w:ascii="Wingdings" w:hAnsi="Wingdings" w:hint="default"/>
      </w:rPr>
    </w:lvl>
    <w:lvl w:ilvl="3" w:tplc="04070001" w:tentative="1">
      <w:start w:val="1"/>
      <w:numFmt w:val="bullet"/>
      <w:lvlText w:val=""/>
      <w:lvlJc w:val="left"/>
      <w:pPr>
        <w:tabs>
          <w:tab w:val="num" w:pos="3237"/>
        </w:tabs>
        <w:ind w:left="3237" w:hanging="360"/>
      </w:pPr>
      <w:rPr>
        <w:rFonts w:ascii="Symbol" w:hAnsi="Symbol" w:hint="default"/>
      </w:rPr>
    </w:lvl>
    <w:lvl w:ilvl="4" w:tplc="04070003" w:tentative="1">
      <w:start w:val="1"/>
      <w:numFmt w:val="bullet"/>
      <w:lvlText w:val="o"/>
      <w:lvlJc w:val="left"/>
      <w:pPr>
        <w:tabs>
          <w:tab w:val="num" w:pos="3957"/>
        </w:tabs>
        <w:ind w:left="3957" w:hanging="360"/>
      </w:pPr>
      <w:rPr>
        <w:rFonts w:ascii="Courier New" w:hAnsi="Courier New" w:hint="default"/>
      </w:rPr>
    </w:lvl>
    <w:lvl w:ilvl="5" w:tplc="04070005" w:tentative="1">
      <w:start w:val="1"/>
      <w:numFmt w:val="bullet"/>
      <w:lvlText w:val=""/>
      <w:lvlJc w:val="left"/>
      <w:pPr>
        <w:tabs>
          <w:tab w:val="num" w:pos="4677"/>
        </w:tabs>
        <w:ind w:left="4677" w:hanging="360"/>
      </w:pPr>
      <w:rPr>
        <w:rFonts w:ascii="Wingdings" w:hAnsi="Wingdings" w:hint="default"/>
      </w:rPr>
    </w:lvl>
    <w:lvl w:ilvl="6" w:tplc="04070001" w:tentative="1">
      <w:start w:val="1"/>
      <w:numFmt w:val="bullet"/>
      <w:lvlText w:val=""/>
      <w:lvlJc w:val="left"/>
      <w:pPr>
        <w:tabs>
          <w:tab w:val="num" w:pos="5397"/>
        </w:tabs>
        <w:ind w:left="5397" w:hanging="360"/>
      </w:pPr>
      <w:rPr>
        <w:rFonts w:ascii="Symbol" w:hAnsi="Symbol" w:hint="default"/>
      </w:rPr>
    </w:lvl>
    <w:lvl w:ilvl="7" w:tplc="04070003" w:tentative="1">
      <w:start w:val="1"/>
      <w:numFmt w:val="bullet"/>
      <w:lvlText w:val="o"/>
      <w:lvlJc w:val="left"/>
      <w:pPr>
        <w:tabs>
          <w:tab w:val="num" w:pos="6117"/>
        </w:tabs>
        <w:ind w:left="6117" w:hanging="360"/>
      </w:pPr>
      <w:rPr>
        <w:rFonts w:ascii="Courier New" w:hAnsi="Courier New" w:hint="default"/>
      </w:rPr>
    </w:lvl>
    <w:lvl w:ilvl="8" w:tplc="04070005" w:tentative="1">
      <w:start w:val="1"/>
      <w:numFmt w:val="bullet"/>
      <w:lvlText w:val=""/>
      <w:lvlJc w:val="left"/>
      <w:pPr>
        <w:tabs>
          <w:tab w:val="num" w:pos="6837"/>
        </w:tabs>
        <w:ind w:left="6837" w:hanging="360"/>
      </w:pPr>
      <w:rPr>
        <w:rFonts w:ascii="Wingdings" w:hAnsi="Wingdings" w:hint="default"/>
      </w:rPr>
    </w:lvl>
  </w:abstractNum>
  <w:abstractNum w:abstractNumId="10">
    <w:nsid w:val="4D4511BF"/>
    <w:multiLevelType w:val="hybridMultilevel"/>
    <w:tmpl w:val="FEF0E850"/>
    <w:lvl w:ilvl="0" w:tplc="CD4C8B14">
      <w:start w:val="1"/>
      <w:numFmt w:val="bullet"/>
      <w:pStyle w:val="Aufzhlung3Ebene"/>
      <w:lvlText w:val="–"/>
      <w:lvlJc w:val="left"/>
      <w:pPr>
        <w:ind w:left="1074" w:hanging="360"/>
      </w:pPr>
      <w:rPr>
        <w:rFonts w:hint="default"/>
        <w:color w:val="808080"/>
        <w:sz w:val="18"/>
      </w:rPr>
    </w:lvl>
    <w:lvl w:ilvl="1" w:tplc="04070003" w:tentative="1">
      <w:start w:val="1"/>
      <w:numFmt w:val="bullet"/>
      <w:lvlText w:val="o"/>
      <w:lvlJc w:val="left"/>
      <w:pPr>
        <w:tabs>
          <w:tab w:val="num" w:pos="1797"/>
        </w:tabs>
        <w:ind w:left="1797" w:hanging="360"/>
      </w:pPr>
      <w:rPr>
        <w:rFonts w:ascii="Courier New" w:hAnsi="Courier New" w:hint="default"/>
      </w:rPr>
    </w:lvl>
    <w:lvl w:ilvl="2" w:tplc="04070005" w:tentative="1">
      <w:start w:val="1"/>
      <w:numFmt w:val="bullet"/>
      <w:lvlText w:val=""/>
      <w:lvlJc w:val="left"/>
      <w:pPr>
        <w:tabs>
          <w:tab w:val="num" w:pos="2517"/>
        </w:tabs>
        <w:ind w:left="2517" w:hanging="360"/>
      </w:pPr>
      <w:rPr>
        <w:rFonts w:ascii="Wingdings" w:hAnsi="Wingdings" w:hint="default"/>
      </w:rPr>
    </w:lvl>
    <w:lvl w:ilvl="3" w:tplc="04070001" w:tentative="1">
      <w:start w:val="1"/>
      <w:numFmt w:val="bullet"/>
      <w:lvlText w:val=""/>
      <w:lvlJc w:val="left"/>
      <w:pPr>
        <w:tabs>
          <w:tab w:val="num" w:pos="3237"/>
        </w:tabs>
        <w:ind w:left="3237" w:hanging="360"/>
      </w:pPr>
      <w:rPr>
        <w:rFonts w:ascii="Symbol" w:hAnsi="Symbol" w:hint="default"/>
      </w:rPr>
    </w:lvl>
    <w:lvl w:ilvl="4" w:tplc="04070003" w:tentative="1">
      <w:start w:val="1"/>
      <w:numFmt w:val="bullet"/>
      <w:lvlText w:val="o"/>
      <w:lvlJc w:val="left"/>
      <w:pPr>
        <w:tabs>
          <w:tab w:val="num" w:pos="3957"/>
        </w:tabs>
        <w:ind w:left="3957" w:hanging="360"/>
      </w:pPr>
      <w:rPr>
        <w:rFonts w:ascii="Courier New" w:hAnsi="Courier New" w:hint="default"/>
      </w:rPr>
    </w:lvl>
    <w:lvl w:ilvl="5" w:tplc="04070005" w:tentative="1">
      <w:start w:val="1"/>
      <w:numFmt w:val="bullet"/>
      <w:lvlText w:val=""/>
      <w:lvlJc w:val="left"/>
      <w:pPr>
        <w:tabs>
          <w:tab w:val="num" w:pos="4677"/>
        </w:tabs>
        <w:ind w:left="4677" w:hanging="360"/>
      </w:pPr>
      <w:rPr>
        <w:rFonts w:ascii="Wingdings" w:hAnsi="Wingdings" w:hint="default"/>
      </w:rPr>
    </w:lvl>
    <w:lvl w:ilvl="6" w:tplc="04070001" w:tentative="1">
      <w:start w:val="1"/>
      <w:numFmt w:val="bullet"/>
      <w:lvlText w:val=""/>
      <w:lvlJc w:val="left"/>
      <w:pPr>
        <w:tabs>
          <w:tab w:val="num" w:pos="5397"/>
        </w:tabs>
        <w:ind w:left="5397" w:hanging="360"/>
      </w:pPr>
      <w:rPr>
        <w:rFonts w:ascii="Symbol" w:hAnsi="Symbol" w:hint="default"/>
      </w:rPr>
    </w:lvl>
    <w:lvl w:ilvl="7" w:tplc="04070003" w:tentative="1">
      <w:start w:val="1"/>
      <w:numFmt w:val="bullet"/>
      <w:lvlText w:val="o"/>
      <w:lvlJc w:val="left"/>
      <w:pPr>
        <w:tabs>
          <w:tab w:val="num" w:pos="6117"/>
        </w:tabs>
        <w:ind w:left="6117" w:hanging="360"/>
      </w:pPr>
      <w:rPr>
        <w:rFonts w:ascii="Courier New" w:hAnsi="Courier New" w:hint="default"/>
      </w:rPr>
    </w:lvl>
    <w:lvl w:ilvl="8" w:tplc="04070005" w:tentative="1">
      <w:start w:val="1"/>
      <w:numFmt w:val="bullet"/>
      <w:lvlText w:val=""/>
      <w:lvlJc w:val="left"/>
      <w:pPr>
        <w:tabs>
          <w:tab w:val="num" w:pos="6837"/>
        </w:tabs>
        <w:ind w:left="6837" w:hanging="360"/>
      </w:pPr>
      <w:rPr>
        <w:rFonts w:ascii="Wingdings" w:hAnsi="Wingdings" w:hint="default"/>
      </w:rPr>
    </w:lvl>
  </w:abstractNum>
  <w:abstractNum w:abstractNumId="11">
    <w:nsid w:val="4D8E75F7"/>
    <w:multiLevelType w:val="hybridMultilevel"/>
    <w:tmpl w:val="06F8B684"/>
    <w:lvl w:ilvl="0" w:tplc="9174A986">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12">
    <w:nsid w:val="50477BD6"/>
    <w:multiLevelType w:val="hybridMultilevel"/>
    <w:tmpl w:val="9EB4E688"/>
    <w:lvl w:ilvl="0" w:tplc="F4DE9CD8">
      <w:start w:val="1"/>
      <w:numFmt w:val="bullet"/>
      <w:pStyle w:val="AufzhlungPfeil"/>
      <w:lvlText w:val=""/>
      <w:lvlJc w:val="left"/>
      <w:pPr>
        <w:ind w:left="360" w:hanging="360"/>
      </w:pPr>
      <w:rPr>
        <w:rFonts w:ascii="Wingdings" w:hAnsi="Wingdings" w:hint="default"/>
        <w:color w:val="80808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BF05EA6"/>
    <w:multiLevelType w:val="hybridMultilevel"/>
    <w:tmpl w:val="874842EE"/>
    <w:lvl w:ilvl="0" w:tplc="F8764E48">
      <w:start w:val="1"/>
      <w:numFmt w:val="bullet"/>
      <w:pStyle w:val="TabPfeil"/>
      <w:lvlText w:val=""/>
      <w:lvlJc w:val="left"/>
      <w:pPr>
        <w:ind w:left="360" w:hanging="360"/>
      </w:pPr>
      <w:rPr>
        <w:rFonts w:ascii="Wingdings" w:hAnsi="Wingdings" w:hint="default"/>
        <w:color w:val="80808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757613F8"/>
    <w:multiLevelType w:val="hybridMultilevel"/>
    <w:tmpl w:val="07409684"/>
    <w:lvl w:ilvl="0" w:tplc="58B4733A">
      <w:start w:val="1"/>
      <w:numFmt w:val="bullet"/>
      <w:pStyle w:val="Aufgabe"/>
      <w:lvlText w:val=""/>
      <w:lvlJc w:val="left"/>
      <w:pPr>
        <w:ind w:left="360" w:hanging="360"/>
      </w:pPr>
      <w:rPr>
        <w:rFonts w:ascii="Wingdings" w:hAnsi="Wingdings" w:hint="default"/>
        <w:color w:val="B2B2B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7B5D5F15"/>
    <w:multiLevelType w:val="hybridMultilevel"/>
    <w:tmpl w:val="563A7358"/>
    <w:lvl w:ilvl="0" w:tplc="928EBB12">
      <w:start w:val="1"/>
      <w:numFmt w:val="bullet"/>
      <w:pStyle w:val="TabAufzhlung2Ebene"/>
      <w:lvlText w:val="–"/>
      <w:lvlJc w:val="left"/>
      <w:pPr>
        <w:ind w:left="717" w:hanging="360"/>
      </w:pPr>
      <w:rPr>
        <w:rFonts w:hint="default"/>
        <w:color w:val="808080"/>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
  </w:num>
  <w:num w:numId="3">
    <w:abstractNumId w:val="14"/>
  </w:num>
  <w:num w:numId="4">
    <w:abstractNumId w:val="9"/>
  </w:num>
  <w:num w:numId="5">
    <w:abstractNumId w:val="10"/>
  </w:num>
  <w:num w:numId="6">
    <w:abstractNumId w:val="6"/>
  </w:num>
  <w:num w:numId="7">
    <w:abstractNumId w:val="3"/>
  </w:num>
  <w:num w:numId="8">
    <w:abstractNumId w:val="7"/>
  </w:num>
  <w:num w:numId="9">
    <w:abstractNumId w:val="15"/>
  </w:num>
  <w:num w:numId="10">
    <w:abstractNumId w:val="0"/>
  </w:num>
  <w:num w:numId="11">
    <w:abstractNumId w:val="13"/>
  </w:num>
  <w:num w:numId="12">
    <w:abstractNumId w:val="2"/>
  </w:num>
  <w:num w:numId="13">
    <w:abstractNumId w:val="8"/>
  </w:num>
  <w:num w:numId="14">
    <w:abstractNumId w:val="4"/>
  </w:num>
  <w:num w:numId="15">
    <w:abstractNumId w:val="11"/>
  </w:num>
  <w:num w:numId="16">
    <w:abstractNumId w:val="6"/>
  </w:num>
  <w:num w:numId="17">
    <w:abstractNumId w:val="6"/>
  </w:num>
  <w:num w:numId="18">
    <w:abstractNumId w:val="6"/>
  </w:num>
  <w:num w:numId="19">
    <w:abstractNumId w:val="6"/>
  </w:num>
  <w:num w:numId="20">
    <w:abstractNumId w:val="6"/>
  </w:num>
  <w:num w:numId="21">
    <w:abstractNumId w:val="6"/>
  </w:num>
  <w:num w:numId="22">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stylePaneFormatFilter w:val="1021"/>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25F8"/>
    <w:rsid w:val="000016A6"/>
    <w:rsid w:val="00012C7A"/>
    <w:rsid w:val="00017E3B"/>
    <w:rsid w:val="00020B1A"/>
    <w:rsid w:val="00025449"/>
    <w:rsid w:val="000256AD"/>
    <w:rsid w:val="00042351"/>
    <w:rsid w:val="00042688"/>
    <w:rsid w:val="00064CA5"/>
    <w:rsid w:val="00066662"/>
    <w:rsid w:val="00066E78"/>
    <w:rsid w:val="00076971"/>
    <w:rsid w:val="00085307"/>
    <w:rsid w:val="00085F84"/>
    <w:rsid w:val="000A3F24"/>
    <w:rsid w:val="000A6BF3"/>
    <w:rsid w:val="000B4368"/>
    <w:rsid w:val="000C0BB5"/>
    <w:rsid w:val="000D1CE5"/>
    <w:rsid w:val="000D5C85"/>
    <w:rsid w:val="000F0735"/>
    <w:rsid w:val="000F1FE7"/>
    <w:rsid w:val="00100428"/>
    <w:rsid w:val="0010228F"/>
    <w:rsid w:val="001110D3"/>
    <w:rsid w:val="00111A13"/>
    <w:rsid w:val="00112C56"/>
    <w:rsid w:val="00112FC8"/>
    <w:rsid w:val="00113722"/>
    <w:rsid w:val="0012388A"/>
    <w:rsid w:val="00123B12"/>
    <w:rsid w:val="00127D80"/>
    <w:rsid w:val="001565D8"/>
    <w:rsid w:val="001576C7"/>
    <w:rsid w:val="00170BA2"/>
    <w:rsid w:val="001712EB"/>
    <w:rsid w:val="00175BE6"/>
    <w:rsid w:val="00181BC2"/>
    <w:rsid w:val="00181D0A"/>
    <w:rsid w:val="00187879"/>
    <w:rsid w:val="00190E8B"/>
    <w:rsid w:val="00196178"/>
    <w:rsid w:val="001A0804"/>
    <w:rsid w:val="001A5456"/>
    <w:rsid w:val="001A71C3"/>
    <w:rsid w:val="001A7A69"/>
    <w:rsid w:val="001D1982"/>
    <w:rsid w:val="001E180E"/>
    <w:rsid w:val="001E3ACE"/>
    <w:rsid w:val="001E50B1"/>
    <w:rsid w:val="001E5496"/>
    <w:rsid w:val="001F715B"/>
    <w:rsid w:val="002049E8"/>
    <w:rsid w:val="00230F2F"/>
    <w:rsid w:val="002425F8"/>
    <w:rsid w:val="00286DC2"/>
    <w:rsid w:val="00290290"/>
    <w:rsid w:val="002907A8"/>
    <w:rsid w:val="002A06AC"/>
    <w:rsid w:val="002A5142"/>
    <w:rsid w:val="002D3917"/>
    <w:rsid w:val="002E0711"/>
    <w:rsid w:val="002F2694"/>
    <w:rsid w:val="002F3C5C"/>
    <w:rsid w:val="002F52D2"/>
    <w:rsid w:val="002F540E"/>
    <w:rsid w:val="002F6961"/>
    <w:rsid w:val="00303CAB"/>
    <w:rsid w:val="00334AAF"/>
    <w:rsid w:val="0034410E"/>
    <w:rsid w:val="00355C78"/>
    <w:rsid w:val="003570E4"/>
    <w:rsid w:val="00357BA2"/>
    <w:rsid w:val="00362946"/>
    <w:rsid w:val="00371C31"/>
    <w:rsid w:val="00374A87"/>
    <w:rsid w:val="00377C92"/>
    <w:rsid w:val="003914D2"/>
    <w:rsid w:val="0039779C"/>
    <w:rsid w:val="003B1946"/>
    <w:rsid w:val="003B6E0B"/>
    <w:rsid w:val="003C4A9E"/>
    <w:rsid w:val="003F47B9"/>
    <w:rsid w:val="00402762"/>
    <w:rsid w:val="00416A24"/>
    <w:rsid w:val="00421138"/>
    <w:rsid w:val="00424B27"/>
    <w:rsid w:val="00433396"/>
    <w:rsid w:val="00447BE3"/>
    <w:rsid w:val="00461B69"/>
    <w:rsid w:val="004805E2"/>
    <w:rsid w:val="00483994"/>
    <w:rsid w:val="004A69C1"/>
    <w:rsid w:val="004B12DD"/>
    <w:rsid w:val="004B43FA"/>
    <w:rsid w:val="004D1E3C"/>
    <w:rsid w:val="004E4777"/>
    <w:rsid w:val="004E6C35"/>
    <w:rsid w:val="00505679"/>
    <w:rsid w:val="00510B2E"/>
    <w:rsid w:val="005172F0"/>
    <w:rsid w:val="005275A9"/>
    <w:rsid w:val="005316CE"/>
    <w:rsid w:val="005432E3"/>
    <w:rsid w:val="00543935"/>
    <w:rsid w:val="005626E9"/>
    <w:rsid w:val="00595D97"/>
    <w:rsid w:val="005C5842"/>
    <w:rsid w:val="006103AE"/>
    <w:rsid w:val="006142F3"/>
    <w:rsid w:val="00624DB3"/>
    <w:rsid w:val="00645189"/>
    <w:rsid w:val="00647D47"/>
    <w:rsid w:val="00674E02"/>
    <w:rsid w:val="00683A19"/>
    <w:rsid w:val="006923B5"/>
    <w:rsid w:val="00697623"/>
    <w:rsid w:val="006A5007"/>
    <w:rsid w:val="006C1AC2"/>
    <w:rsid w:val="006C2B98"/>
    <w:rsid w:val="006D42D9"/>
    <w:rsid w:val="006E00CA"/>
    <w:rsid w:val="006E43F8"/>
    <w:rsid w:val="006E4CA5"/>
    <w:rsid w:val="007012BA"/>
    <w:rsid w:val="007221FB"/>
    <w:rsid w:val="007304EA"/>
    <w:rsid w:val="007456D5"/>
    <w:rsid w:val="007459E3"/>
    <w:rsid w:val="00753ED9"/>
    <w:rsid w:val="00762222"/>
    <w:rsid w:val="00776BED"/>
    <w:rsid w:val="00782335"/>
    <w:rsid w:val="00786E27"/>
    <w:rsid w:val="007901C9"/>
    <w:rsid w:val="00794416"/>
    <w:rsid w:val="007A2BBE"/>
    <w:rsid w:val="007B7017"/>
    <w:rsid w:val="007C23EB"/>
    <w:rsid w:val="007F029E"/>
    <w:rsid w:val="007F72CB"/>
    <w:rsid w:val="0081120A"/>
    <w:rsid w:val="00812F63"/>
    <w:rsid w:val="00833E42"/>
    <w:rsid w:val="00834DD4"/>
    <w:rsid w:val="00854836"/>
    <w:rsid w:val="0086279C"/>
    <w:rsid w:val="00896745"/>
    <w:rsid w:val="008A7D44"/>
    <w:rsid w:val="008B6877"/>
    <w:rsid w:val="008C1733"/>
    <w:rsid w:val="008C249E"/>
    <w:rsid w:val="008C4A63"/>
    <w:rsid w:val="008C59F5"/>
    <w:rsid w:val="008C7285"/>
    <w:rsid w:val="008D118C"/>
    <w:rsid w:val="008F0C41"/>
    <w:rsid w:val="008F2AC5"/>
    <w:rsid w:val="0091103D"/>
    <w:rsid w:val="009342C6"/>
    <w:rsid w:val="009376D7"/>
    <w:rsid w:val="00940D35"/>
    <w:rsid w:val="00943264"/>
    <w:rsid w:val="0096275E"/>
    <w:rsid w:val="009861EB"/>
    <w:rsid w:val="00992821"/>
    <w:rsid w:val="009A1F8E"/>
    <w:rsid w:val="009C377D"/>
    <w:rsid w:val="009D6F07"/>
    <w:rsid w:val="009E19B5"/>
    <w:rsid w:val="009E2C1E"/>
    <w:rsid w:val="009E6029"/>
    <w:rsid w:val="009F006E"/>
    <w:rsid w:val="009F7396"/>
    <w:rsid w:val="00A06ECB"/>
    <w:rsid w:val="00A1027C"/>
    <w:rsid w:val="00A1717D"/>
    <w:rsid w:val="00A23AFA"/>
    <w:rsid w:val="00A25D0F"/>
    <w:rsid w:val="00A8269E"/>
    <w:rsid w:val="00A928C0"/>
    <w:rsid w:val="00A92A61"/>
    <w:rsid w:val="00AA10D0"/>
    <w:rsid w:val="00B00472"/>
    <w:rsid w:val="00B068C3"/>
    <w:rsid w:val="00B13062"/>
    <w:rsid w:val="00B1642F"/>
    <w:rsid w:val="00B2507D"/>
    <w:rsid w:val="00B27DC7"/>
    <w:rsid w:val="00B31406"/>
    <w:rsid w:val="00B45295"/>
    <w:rsid w:val="00B516F0"/>
    <w:rsid w:val="00B52DFB"/>
    <w:rsid w:val="00B5397E"/>
    <w:rsid w:val="00B55CE9"/>
    <w:rsid w:val="00B60CC5"/>
    <w:rsid w:val="00B61787"/>
    <w:rsid w:val="00B66F99"/>
    <w:rsid w:val="00B903B8"/>
    <w:rsid w:val="00BA1A42"/>
    <w:rsid w:val="00BB196F"/>
    <w:rsid w:val="00BB4421"/>
    <w:rsid w:val="00BD2EDE"/>
    <w:rsid w:val="00BD510E"/>
    <w:rsid w:val="00BE373F"/>
    <w:rsid w:val="00BE65FC"/>
    <w:rsid w:val="00BF2EBF"/>
    <w:rsid w:val="00BF2EF1"/>
    <w:rsid w:val="00BF6679"/>
    <w:rsid w:val="00C1063B"/>
    <w:rsid w:val="00C12ECD"/>
    <w:rsid w:val="00C20CA8"/>
    <w:rsid w:val="00C233E3"/>
    <w:rsid w:val="00C2794C"/>
    <w:rsid w:val="00C30230"/>
    <w:rsid w:val="00C37F46"/>
    <w:rsid w:val="00C57F86"/>
    <w:rsid w:val="00C71441"/>
    <w:rsid w:val="00C76D04"/>
    <w:rsid w:val="00C82EE7"/>
    <w:rsid w:val="00CC1F7E"/>
    <w:rsid w:val="00CC3A83"/>
    <w:rsid w:val="00CD205D"/>
    <w:rsid w:val="00CE1FBB"/>
    <w:rsid w:val="00D04FE4"/>
    <w:rsid w:val="00D11ABB"/>
    <w:rsid w:val="00D24F08"/>
    <w:rsid w:val="00D30713"/>
    <w:rsid w:val="00D474DE"/>
    <w:rsid w:val="00D6105C"/>
    <w:rsid w:val="00D6679B"/>
    <w:rsid w:val="00D73A55"/>
    <w:rsid w:val="00D85437"/>
    <w:rsid w:val="00DC672E"/>
    <w:rsid w:val="00DC6937"/>
    <w:rsid w:val="00DE797C"/>
    <w:rsid w:val="00DF3BC5"/>
    <w:rsid w:val="00DF61A1"/>
    <w:rsid w:val="00E0427C"/>
    <w:rsid w:val="00E1664B"/>
    <w:rsid w:val="00E20FD4"/>
    <w:rsid w:val="00E247B5"/>
    <w:rsid w:val="00E3310B"/>
    <w:rsid w:val="00E34CEC"/>
    <w:rsid w:val="00E408F5"/>
    <w:rsid w:val="00E527A1"/>
    <w:rsid w:val="00E5684E"/>
    <w:rsid w:val="00E56E0A"/>
    <w:rsid w:val="00E671E9"/>
    <w:rsid w:val="00E67BF2"/>
    <w:rsid w:val="00E77BF5"/>
    <w:rsid w:val="00E81C2F"/>
    <w:rsid w:val="00EC2EA6"/>
    <w:rsid w:val="00EC7EED"/>
    <w:rsid w:val="00ED1AC2"/>
    <w:rsid w:val="00ED44E0"/>
    <w:rsid w:val="00EE1A73"/>
    <w:rsid w:val="00EF5A9F"/>
    <w:rsid w:val="00EF6F7D"/>
    <w:rsid w:val="00F05C1A"/>
    <w:rsid w:val="00F176FC"/>
    <w:rsid w:val="00F22FAD"/>
    <w:rsid w:val="00F25647"/>
    <w:rsid w:val="00F309A1"/>
    <w:rsid w:val="00F35B49"/>
    <w:rsid w:val="00F400D3"/>
    <w:rsid w:val="00F418AB"/>
    <w:rsid w:val="00F4583F"/>
    <w:rsid w:val="00F5376A"/>
    <w:rsid w:val="00F62FC0"/>
    <w:rsid w:val="00F764EB"/>
    <w:rsid w:val="00F874B5"/>
    <w:rsid w:val="00F92BC0"/>
    <w:rsid w:val="00FA1C21"/>
    <w:rsid w:val="00FA499A"/>
    <w:rsid w:val="00FB083D"/>
    <w:rsid w:val="00FB5D79"/>
    <w:rsid w:val="00FB6759"/>
    <w:rsid w:val="00FC3067"/>
    <w:rsid w:val="00FC4E9E"/>
    <w:rsid w:val="00FC696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B6759"/>
    <w:rPr>
      <w:sz w:val="20"/>
      <w:szCs w:val="20"/>
      <w:lang w:eastAsia="en-US"/>
    </w:rPr>
  </w:style>
  <w:style w:type="paragraph" w:styleId="Heading1">
    <w:name w:val="heading 1"/>
    <w:basedOn w:val="Normal"/>
    <w:next w:val="Text"/>
    <w:link w:val="Heading1Char"/>
    <w:uiPriority w:val="99"/>
    <w:qFormat/>
    <w:rsid w:val="002425F8"/>
    <w:pPr>
      <w:keepNext/>
      <w:numPr>
        <w:numId w:val="2"/>
      </w:numPr>
      <w:tabs>
        <w:tab w:val="right" w:pos="1298"/>
      </w:tabs>
      <w:spacing w:before="240" w:after="120"/>
      <w:outlineLvl w:val="0"/>
    </w:pPr>
    <w:rPr>
      <w:rFonts w:ascii="Arial" w:eastAsia="Times New Roman" w:hAnsi="Arial" w:cs="Arial"/>
      <w:b/>
      <w:bCs/>
      <w:color w:val="000000"/>
      <w:kern w:val="32"/>
      <w:sz w:val="40"/>
      <w:szCs w:val="32"/>
    </w:rPr>
  </w:style>
  <w:style w:type="paragraph" w:styleId="Heading2">
    <w:name w:val="heading 2"/>
    <w:basedOn w:val="Normal"/>
    <w:next w:val="Text"/>
    <w:link w:val="Heading2Char"/>
    <w:uiPriority w:val="99"/>
    <w:qFormat/>
    <w:rsid w:val="002425F8"/>
    <w:pPr>
      <w:keepNext/>
      <w:numPr>
        <w:ilvl w:val="1"/>
        <w:numId w:val="2"/>
      </w:numPr>
      <w:tabs>
        <w:tab w:val="right" w:pos="1298"/>
      </w:tabs>
      <w:spacing w:before="360" w:after="120"/>
      <w:outlineLvl w:val="1"/>
    </w:pPr>
    <w:rPr>
      <w:rFonts w:ascii="Arial" w:eastAsia="Times New Roman" w:hAnsi="Arial" w:cs="Arial"/>
      <w:b/>
      <w:bCs/>
      <w:iCs/>
      <w:color w:val="000000"/>
      <w:sz w:val="32"/>
      <w:szCs w:val="28"/>
    </w:rPr>
  </w:style>
  <w:style w:type="paragraph" w:styleId="Heading3">
    <w:name w:val="heading 3"/>
    <w:basedOn w:val="Normal"/>
    <w:next w:val="Text"/>
    <w:link w:val="Heading3Char"/>
    <w:uiPriority w:val="99"/>
    <w:qFormat/>
    <w:rsid w:val="00E56E0A"/>
    <w:pPr>
      <w:keepNext/>
      <w:numPr>
        <w:ilvl w:val="2"/>
        <w:numId w:val="2"/>
      </w:numPr>
      <w:tabs>
        <w:tab w:val="right" w:pos="1298"/>
      </w:tabs>
      <w:spacing w:before="360" w:after="120"/>
      <w:outlineLvl w:val="2"/>
    </w:pPr>
    <w:rPr>
      <w:rFonts w:ascii="Arial" w:eastAsia="Times New Roman" w:hAnsi="Arial" w:cs="Arial"/>
      <w:b/>
      <w:bCs/>
      <w:color w:val="003162"/>
      <w:sz w:val="32"/>
      <w:szCs w:val="26"/>
    </w:rPr>
  </w:style>
  <w:style w:type="paragraph" w:styleId="Heading4">
    <w:name w:val="heading 4"/>
    <w:basedOn w:val="Normal"/>
    <w:next w:val="Normal"/>
    <w:link w:val="Heading4Char"/>
    <w:uiPriority w:val="99"/>
    <w:qFormat/>
    <w:rsid w:val="00E56E0A"/>
    <w:pPr>
      <w:keepNext/>
      <w:keepLines/>
      <w:spacing w:before="200"/>
      <w:outlineLvl w:val="3"/>
    </w:pPr>
    <w:rPr>
      <w:rFonts w:ascii="Cambria" w:eastAsia="MS Gothic"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25F8"/>
    <w:rPr>
      <w:rFonts w:ascii="Arial" w:hAnsi="Arial" w:cs="Arial"/>
      <w:b/>
      <w:bCs/>
      <w:color w:val="000000"/>
      <w:kern w:val="32"/>
      <w:sz w:val="32"/>
      <w:szCs w:val="32"/>
    </w:rPr>
  </w:style>
  <w:style w:type="character" w:customStyle="1" w:styleId="Heading2Char">
    <w:name w:val="Heading 2 Char"/>
    <w:basedOn w:val="DefaultParagraphFont"/>
    <w:link w:val="Heading2"/>
    <w:uiPriority w:val="99"/>
    <w:locked/>
    <w:rsid w:val="002425F8"/>
    <w:rPr>
      <w:rFonts w:ascii="Arial" w:hAnsi="Arial" w:cs="Arial"/>
      <w:b/>
      <w:bCs/>
      <w:iCs/>
      <w:color w:val="000000"/>
      <w:sz w:val="28"/>
      <w:szCs w:val="28"/>
    </w:rPr>
  </w:style>
  <w:style w:type="character" w:customStyle="1" w:styleId="Heading3Char">
    <w:name w:val="Heading 3 Char"/>
    <w:basedOn w:val="DefaultParagraphFont"/>
    <w:link w:val="Heading3"/>
    <w:uiPriority w:val="99"/>
    <w:locked/>
    <w:rsid w:val="00E56E0A"/>
    <w:rPr>
      <w:rFonts w:ascii="Arial" w:hAnsi="Arial" w:cs="Arial"/>
      <w:b/>
      <w:bCs/>
      <w:color w:val="003162"/>
      <w:sz w:val="26"/>
      <w:szCs w:val="26"/>
    </w:rPr>
  </w:style>
  <w:style w:type="character" w:customStyle="1" w:styleId="Heading4Char">
    <w:name w:val="Heading 4 Char"/>
    <w:basedOn w:val="DefaultParagraphFont"/>
    <w:link w:val="Heading4"/>
    <w:uiPriority w:val="99"/>
    <w:semiHidden/>
    <w:locked/>
    <w:rsid w:val="00E56E0A"/>
    <w:rPr>
      <w:rFonts w:ascii="Cambria" w:eastAsia="MS Gothic" w:hAnsi="Cambria" w:cs="Times New Roman"/>
      <w:b/>
      <w:bCs/>
      <w:i/>
      <w:iCs/>
      <w:color w:val="4F81BD"/>
      <w:sz w:val="24"/>
      <w:szCs w:val="24"/>
      <w:lang w:eastAsia="de-DE"/>
    </w:rPr>
  </w:style>
  <w:style w:type="paragraph" w:customStyle="1" w:styleId="Text">
    <w:name w:val="Text"/>
    <w:basedOn w:val="Normal"/>
    <w:uiPriority w:val="99"/>
    <w:rsid w:val="00042688"/>
    <w:pPr>
      <w:spacing w:before="60" w:after="60" w:line="264" w:lineRule="auto"/>
    </w:pPr>
    <w:rPr>
      <w:rFonts w:ascii="Arial" w:eastAsia="Times New Roman" w:hAnsi="Arial"/>
      <w:sz w:val="21"/>
    </w:rPr>
  </w:style>
  <w:style w:type="paragraph" w:customStyle="1" w:styleId="Abbildungsbeschriftung">
    <w:name w:val="Abbildungsbeschriftung"/>
    <w:basedOn w:val="Normal"/>
    <w:uiPriority w:val="99"/>
    <w:rsid w:val="00E56E0A"/>
    <w:pPr>
      <w:spacing w:before="240" w:after="120" w:line="264" w:lineRule="auto"/>
      <w:ind w:left="1418" w:hanging="1418"/>
    </w:pPr>
    <w:rPr>
      <w:rFonts w:ascii="Arial" w:hAnsi="Arial" w:cs="Arial"/>
      <w:b/>
      <w:iCs/>
      <w:sz w:val="18"/>
    </w:rPr>
  </w:style>
  <w:style w:type="paragraph" w:styleId="Salutation">
    <w:name w:val="Salutation"/>
    <w:basedOn w:val="Text"/>
    <w:next w:val="Text"/>
    <w:link w:val="SalutationChar"/>
    <w:uiPriority w:val="99"/>
    <w:semiHidden/>
    <w:rsid w:val="00E56E0A"/>
    <w:pPr>
      <w:spacing w:before="0" w:after="0"/>
    </w:pPr>
    <w:rPr>
      <w:rFonts w:ascii="Times New Roman" w:hAnsi="Times New Roman"/>
      <w:sz w:val="24"/>
    </w:rPr>
  </w:style>
  <w:style w:type="character" w:customStyle="1" w:styleId="SalutationChar">
    <w:name w:val="Salutation Char"/>
    <w:basedOn w:val="DefaultParagraphFont"/>
    <w:link w:val="Salutation"/>
    <w:uiPriority w:val="99"/>
    <w:semiHidden/>
    <w:locked/>
    <w:rsid w:val="00E56E0A"/>
    <w:rPr>
      <w:rFonts w:ascii="Times New Roman" w:hAnsi="Times New Roman" w:cs="Times New Roman"/>
      <w:sz w:val="24"/>
      <w:szCs w:val="24"/>
      <w:lang w:eastAsia="de-DE"/>
    </w:rPr>
  </w:style>
  <w:style w:type="paragraph" w:styleId="TableofFigures">
    <w:name w:val="table of figures"/>
    <w:basedOn w:val="Normal"/>
    <w:next w:val="Normal"/>
    <w:uiPriority w:val="99"/>
    <w:semiHidden/>
    <w:rsid w:val="00E56E0A"/>
    <w:pPr>
      <w:tabs>
        <w:tab w:val="left" w:pos="1100"/>
        <w:tab w:val="right" w:leader="dot" w:pos="8494"/>
      </w:tabs>
      <w:spacing w:before="60" w:after="60" w:line="264" w:lineRule="auto"/>
      <w:ind w:left="442" w:hanging="442"/>
      <w:jc w:val="both"/>
    </w:pPr>
    <w:rPr>
      <w:rFonts w:ascii="Arial" w:eastAsia="Times New Roman" w:hAnsi="Arial" w:cs="Arial"/>
      <w:sz w:val="22"/>
    </w:rPr>
  </w:style>
  <w:style w:type="paragraph" w:customStyle="1" w:styleId="Aufzhlung1Ebene">
    <w:name w:val="Aufzählung 1.Ebene"/>
    <w:basedOn w:val="Text"/>
    <w:uiPriority w:val="99"/>
    <w:rsid w:val="001A0804"/>
    <w:pPr>
      <w:numPr>
        <w:numId w:val="6"/>
      </w:numPr>
      <w:jc w:val="both"/>
    </w:pPr>
  </w:style>
  <w:style w:type="paragraph" w:customStyle="1" w:styleId="Aufzhlung2Ebene">
    <w:name w:val="Aufzählung 2.Ebene"/>
    <w:basedOn w:val="Aufzhlung1Ebene"/>
    <w:uiPriority w:val="99"/>
    <w:rsid w:val="00E5684E"/>
    <w:pPr>
      <w:numPr>
        <w:numId w:val="4"/>
      </w:numPr>
    </w:pPr>
  </w:style>
  <w:style w:type="paragraph" w:customStyle="1" w:styleId="Aufzhlung3Ebene">
    <w:name w:val="Aufzählung 3.Ebene"/>
    <w:basedOn w:val="Aufzhlung2Ebene"/>
    <w:uiPriority w:val="99"/>
    <w:rsid w:val="00E5684E"/>
    <w:pPr>
      <w:numPr>
        <w:numId w:val="5"/>
      </w:numPr>
    </w:pPr>
  </w:style>
  <w:style w:type="paragraph" w:styleId="Footer">
    <w:name w:val="footer"/>
    <w:basedOn w:val="Normal"/>
    <w:link w:val="FooterChar"/>
    <w:uiPriority w:val="99"/>
    <w:rsid w:val="00E5684E"/>
    <w:pPr>
      <w:tabs>
        <w:tab w:val="center" w:pos="4536"/>
        <w:tab w:val="right" w:pos="9072"/>
      </w:tabs>
      <w:spacing w:before="60" w:after="60"/>
    </w:pPr>
    <w:rPr>
      <w:rFonts w:ascii="Arial" w:eastAsia="Times New Roman" w:hAnsi="Arial"/>
      <w:color w:val="808080"/>
      <w:sz w:val="18"/>
    </w:rPr>
  </w:style>
  <w:style w:type="character" w:customStyle="1" w:styleId="FooterChar">
    <w:name w:val="Footer Char"/>
    <w:basedOn w:val="DefaultParagraphFont"/>
    <w:link w:val="Footer"/>
    <w:uiPriority w:val="99"/>
    <w:locked/>
    <w:rsid w:val="00E5684E"/>
    <w:rPr>
      <w:rFonts w:ascii="Arial" w:hAnsi="Arial" w:cs="Times New Roman"/>
      <w:color w:val="808080"/>
      <w:sz w:val="18"/>
    </w:rPr>
  </w:style>
  <w:style w:type="paragraph" w:styleId="Header">
    <w:name w:val="header"/>
    <w:basedOn w:val="Normal"/>
    <w:link w:val="HeaderChar"/>
    <w:uiPriority w:val="99"/>
    <w:rsid w:val="00E5684E"/>
    <w:pPr>
      <w:tabs>
        <w:tab w:val="center" w:pos="4536"/>
        <w:tab w:val="right" w:pos="9072"/>
      </w:tabs>
      <w:spacing w:before="60" w:after="60"/>
      <w:jc w:val="center"/>
    </w:pPr>
    <w:rPr>
      <w:rFonts w:ascii="Arial" w:eastAsia="Times New Roman" w:hAnsi="Arial"/>
      <w:b/>
      <w:smallCaps/>
      <w:color w:val="808080"/>
      <w:sz w:val="18"/>
    </w:rPr>
  </w:style>
  <w:style w:type="character" w:customStyle="1" w:styleId="HeaderChar">
    <w:name w:val="Header Char"/>
    <w:basedOn w:val="DefaultParagraphFont"/>
    <w:link w:val="Header"/>
    <w:uiPriority w:val="99"/>
    <w:locked/>
    <w:rsid w:val="00E5684E"/>
    <w:rPr>
      <w:rFonts w:ascii="Arial" w:hAnsi="Arial" w:cs="Times New Roman"/>
      <w:b/>
      <w:smallCaps/>
      <w:color w:val="808080"/>
      <w:sz w:val="18"/>
    </w:rPr>
  </w:style>
  <w:style w:type="paragraph" w:customStyle="1" w:styleId="Nummerierung">
    <w:name w:val="Nummerierung"/>
    <w:basedOn w:val="Aufzhlung1Ebene"/>
    <w:uiPriority w:val="99"/>
    <w:rsid w:val="00E56E0A"/>
    <w:pPr>
      <w:numPr>
        <w:numId w:val="7"/>
      </w:numPr>
      <w:tabs>
        <w:tab w:val="left" w:pos="357"/>
      </w:tabs>
    </w:pPr>
  </w:style>
  <w:style w:type="paragraph" w:customStyle="1" w:styleId="TabAufzhlung1Ebene">
    <w:name w:val="Tab Aufzählung 1.Ebene"/>
    <w:basedOn w:val="Text"/>
    <w:uiPriority w:val="99"/>
    <w:rsid w:val="006E4CA5"/>
    <w:pPr>
      <w:numPr>
        <w:numId w:val="8"/>
      </w:numPr>
      <w:spacing w:after="40" w:line="240" w:lineRule="auto"/>
      <w:ind w:left="357" w:hanging="357"/>
    </w:pPr>
    <w:rPr>
      <w:rFonts w:cs="Arial"/>
      <w:sz w:val="18"/>
      <w:lang w:eastAsia="de-DE"/>
    </w:rPr>
  </w:style>
  <w:style w:type="paragraph" w:customStyle="1" w:styleId="TabAufzhlung2Ebene">
    <w:name w:val="Tab Aufzählung 2.Ebene"/>
    <w:basedOn w:val="Tablinks"/>
    <w:uiPriority w:val="99"/>
    <w:rsid w:val="00E5684E"/>
    <w:pPr>
      <w:numPr>
        <w:numId w:val="9"/>
      </w:numPr>
    </w:pPr>
  </w:style>
  <w:style w:type="paragraph" w:customStyle="1" w:styleId="Tablinks">
    <w:name w:val="Tab links"/>
    <w:basedOn w:val="Text"/>
    <w:uiPriority w:val="99"/>
    <w:rsid w:val="00175BE6"/>
    <w:pPr>
      <w:tabs>
        <w:tab w:val="right" w:pos="8505"/>
      </w:tabs>
    </w:pPr>
    <w:rPr>
      <w:iCs/>
      <w:sz w:val="18"/>
    </w:rPr>
  </w:style>
  <w:style w:type="paragraph" w:customStyle="1" w:styleId="Tablinksfett">
    <w:name w:val="Tab links fett"/>
    <w:basedOn w:val="Tablinks"/>
    <w:uiPriority w:val="99"/>
    <w:rsid w:val="007F029E"/>
    <w:rPr>
      <w:b/>
      <w:iCs w:val="0"/>
    </w:rPr>
  </w:style>
  <w:style w:type="paragraph" w:customStyle="1" w:styleId="TabNummerierung">
    <w:name w:val="Tab Nummerierung"/>
    <w:basedOn w:val="Tablinks"/>
    <w:uiPriority w:val="99"/>
    <w:rsid w:val="00175BE6"/>
    <w:pPr>
      <w:numPr>
        <w:numId w:val="10"/>
      </w:numPr>
    </w:pPr>
  </w:style>
  <w:style w:type="paragraph" w:customStyle="1" w:styleId="TabPfeil">
    <w:name w:val="Tab Pfeil"/>
    <w:basedOn w:val="TabAufzhlung1Ebene"/>
    <w:uiPriority w:val="99"/>
    <w:rsid w:val="00E5684E"/>
    <w:pPr>
      <w:numPr>
        <w:numId w:val="11"/>
      </w:numPr>
    </w:pPr>
  </w:style>
  <w:style w:type="paragraph" w:customStyle="1" w:styleId="Tabrechts">
    <w:name w:val="Tab rechts"/>
    <w:basedOn w:val="Tablinks"/>
    <w:uiPriority w:val="99"/>
    <w:rsid w:val="00175BE6"/>
    <w:pPr>
      <w:jc w:val="right"/>
    </w:pPr>
  </w:style>
  <w:style w:type="paragraph" w:customStyle="1" w:styleId="Tabrechtsfett">
    <w:name w:val="Tab rechts fett"/>
    <w:basedOn w:val="Tabrechts"/>
    <w:uiPriority w:val="99"/>
    <w:rsid w:val="00E56E0A"/>
    <w:rPr>
      <w:b/>
    </w:rPr>
  </w:style>
  <w:style w:type="paragraph" w:customStyle="1" w:styleId="TabSchwchen">
    <w:name w:val="Tab Schwächen"/>
    <w:basedOn w:val="Tablinks"/>
    <w:uiPriority w:val="99"/>
    <w:rsid w:val="00E56E0A"/>
    <w:pPr>
      <w:numPr>
        <w:numId w:val="12"/>
      </w:numPr>
    </w:pPr>
  </w:style>
  <w:style w:type="paragraph" w:customStyle="1" w:styleId="TabStrken">
    <w:name w:val="Tab Stärken"/>
    <w:basedOn w:val="Tablinks"/>
    <w:uiPriority w:val="99"/>
    <w:rsid w:val="00E56E0A"/>
    <w:pPr>
      <w:numPr>
        <w:numId w:val="13"/>
      </w:numPr>
    </w:pPr>
  </w:style>
  <w:style w:type="paragraph" w:customStyle="1" w:styleId="Tabberschrift">
    <w:name w:val="Tab Überschrift"/>
    <w:basedOn w:val="Tablinks"/>
    <w:uiPriority w:val="99"/>
    <w:rsid w:val="00175BE6"/>
    <w:pPr>
      <w:keepNext/>
      <w:spacing w:before="120" w:after="120"/>
    </w:pPr>
    <w:rPr>
      <w:b/>
      <w:szCs w:val="24"/>
      <w:lang w:eastAsia="de-DE"/>
    </w:rPr>
  </w:style>
  <w:style w:type="paragraph" w:customStyle="1" w:styleId="Tabzentriert">
    <w:name w:val="Tab zentriert"/>
    <w:basedOn w:val="Tablinks"/>
    <w:uiPriority w:val="99"/>
    <w:rsid w:val="00175BE6"/>
    <w:pPr>
      <w:spacing w:line="240" w:lineRule="exact"/>
      <w:jc w:val="center"/>
    </w:pPr>
  </w:style>
  <w:style w:type="paragraph" w:customStyle="1" w:styleId="Tabzentriertfett">
    <w:name w:val="Tab zentriert fett"/>
    <w:basedOn w:val="Tabzentriert"/>
    <w:uiPriority w:val="99"/>
    <w:rsid w:val="00175BE6"/>
    <w:rPr>
      <w:b/>
    </w:rPr>
  </w:style>
  <w:style w:type="paragraph" w:customStyle="1" w:styleId="Tabellenbeschriftung">
    <w:name w:val="Tabellenbeschriftung"/>
    <w:basedOn w:val="Tablinks"/>
    <w:uiPriority w:val="99"/>
    <w:rsid w:val="00175BE6"/>
    <w:pPr>
      <w:spacing w:before="360"/>
      <w:ind w:left="1418" w:hanging="1418"/>
      <w:jc w:val="both"/>
    </w:pPr>
    <w:rPr>
      <w:rFonts w:cs="Arial"/>
      <w:b/>
    </w:rPr>
  </w:style>
  <w:style w:type="paragraph" w:customStyle="1" w:styleId="Textzwischenberschrift">
    <w:name w:val="Textzwischenüberschrift"/>
    <w:basedOn w:val="Text"/>
    <w:next w:val="Text"/>
    <w:uiPriority w:val="99"/>
    <w:rsid w:val="00E56E0A"/>
    <w:pPr>
      <w:spacing w:before="240"/>
    </w:pPr>
    <w:rPr>
      <w:b/>
    </w:rPr>
  </w:style>
  <w:style w:type="paragraph" w:customStyle="1" w:styleId="Zwischenberschrift">
    <w:name w:val="Zwischenüberschrift"/>
    <w:basedOn w:val="Text"/>
    <w:next w:val="Text"/>
    <w:uiPriority w:val="99"/>
    <w:rsid w:val="00E5684E"/>
    <w:pPr>
      <w:spacing w:before="360" w:after="120"/>
    </w:pPr>
    <w:rPr>
      <w:b/>
      <w:color w:val="808080"/>
      <w:sz w:val="23"/>
    </w:rPr>
  </w:style>
  <w:style w:type="paragraph" w:customStyle="1" w:styleId="berschrift1ohneNummer">
    <w:name w:val="Überschrift 1 ohne Nummer"/>
    <w:basedOn w:val="Heading1"/>
    <w:next w:val="Text"/>
    <w:uiPriority w:val="99"/>
    <w:rsid w:val="00E56E0A"/>
    <w:pPr>
      <w:numPr>
        <w:numId w:val="0"/>
      </w:numPr>
    </w:pPr>
    <w:rPr>
      <w:sz w:val="32"/>
    </w:rPr>
  </w:style>
  <w:style w:type="paragraph" w:styleId="TOC1">
    <w:name w:val="toc 1"/>
    <w:basedOn w:val="Normal"/>
    <w:next w:val="Normal"/>
    <w:autoRedefine/>
    <w:uiPriority w:val="99"/>
    <w:semiHidden/>
    <w:rsid w:val="00E56E0A"/>
    <w:rPr>
      <w:rFonts w:ascii="Arial" w:eastAsia="Times New Roman" w:hAnsi="Arial"/>
      <w:sz w:val="22"/>
    </w:rPr>
  </w:style>
  <w:style w:type="paragraph" w:styleId="TOC2">
    <w:name w:val="toc 2"/>
    <w:basedOn w:val="Normal"/>
    <w:next w:val="Normal"/>
    <w:autoRedefine/>
    <w:uiPriority w:val="99"/>
    <w:semiHidden/>
    <w:rsid w:val="00E56E0A"/>
    <w:pPr>
      <w:ind w:left="220"/>
    </w:pPr>
    <w:rPr>
      <w:rFonts w:ascii="Arial" w:eastAsia="Times New Roman" w:hAnsi="Arial"/>
      <w:sz w:val="18"/>
    </w:rPr>
  </w:style>
  <w:style w:type="paragraph" w:styleId="TOC3">
    <w:name w:val="toc 3"/>
    <w:basedOn w:val="Text"/>
    <w:next w:val="Text"/>
    <w:autoRedefine/>
    <w:uiPriority w:val="99"/>
    <w:semiHidden/>
    <w:rsid w:val="00E56E0A"/>
    <w:pPr>
      <w:spacing w:before="0" w:after="100"/>
      <w:ind w:left="480"/>
    </w:pPr>
    <w:rPr>
      <w:rFonts w:ascii="Times New Roman" w:hAnsi="Times New Roman"/>
      <w:sz w:val="24"/>
    </w:rPr>
  </w:style>
  <w:style w:type="paragraph" w:styleId="TOC4">
    <w:name w:val="toc 4"/>
    <w:basedOn w:val="Normal"/>
    <w:next w:val="Normal"/>
    <w:autoRedefine/>
    <w:uiPriority w:val="99"/>
    <w:semiHidden/>
    <w:rsid w:val="00E56E0A"/>
    <w:pPr>
      <w:spacing w:after="100"/>
      <w:ind w:left="720"/>
    </w:pPr>
    <w:rPr>
      <w:rFonts w:eastAsia="Times New Roman"/>
    </w:rPr>
  </w:style>
  <w:style w:type="paragraph" w:styleId="TOCHeading">
    <w:name w:val="TOC Heading"/>
    <w:basedOn w:val="Heading1"/>
    <w:next w:val="Text"/>
    <w:uiPriority w:val="99"/>
    <w:qFormat/>
    <w:rsid w:val="00E56E0A"/>
    <w:pPr>
      <w:keepLines/>
      <w:numPr>
        <w:numId w:val="0"/>
      </w:numPr>
      <w:tabs>
        <w:tab w:val="clear" w:pos="1298"/>
      </w:tabs>
      <w:spacing w:before="480" w:after="0"/>
      <w:outlineLvl w:val="9"/>
    </w:pPr>
    <w:rPr>
      <w:rFonts w:ascii="Cambria" w:eastAsia="MS Gothic" w:hAnsi="Cambria" w:cs="Times New Roman"/>
      <w:color w:val="365F91"/>
      <w:kern w:val="0"/>
      <w:sz w:val="28"/>
      <w:szCs w:val="28"/>
    </w:rPr>
  </w:style>
  <w:style w:type="paragraph" w:styleId="Caption">
    <w:name w:val="caption"/>
    <w:basedOn w:val="Normal"/>
    <w:next w:val="Normal"/>
    <w:uiPriority w:val="99"/>
    <w:qFormat/>
    <w:rsid w:val="00E56E0A"/>
    <w:pPr>
      <w:spacing w:after="200"/>
    </w:pPr>
    <w:rPr>
      <w:b/>
      <w:bCs/>
      <w:color w:val="4F81BD"/>
      <w:sz w:val="18"/>
      <w:szCs w:val="18"/>
    </w:rPr>
  </w:style>
  <w:style w:type="paragraph" w:styleId="Date">
    <w:name w:val="Date"/>
    <w:basedOn w:val="Text"/>
    <w:next w:val="Text"/>
    <w:link w:val="DateChar"/>
    <w:uiPriority w:val="99"/>
    <w:semiHidden/>
    <w:rsid w:val="00E56E0A"/>
    <w:pPr>
      <w:spacing w:before="0" w:after="0"/>
    </w:pPr>
    <w:rPr>
      <w:rFonts w:ascii="Times New Roman" w:hAnsi="Times New Roman"/>
      <w:sz w:val="24"/>
    </w:rPr>
  </w:style>
  <w:style w:type="character" w:customStyle="1" w:styleId="DateChar">
    <w:name w:val="Date Char"/>
    <w:basedOn w:val="DefaultParagraphFont"/>
    <w:link w:val="Date"/>
    <w:uiPriority w:val="99"/>
    <w:semiHidden/>
    <w:locked/>
    <w:rsid w:val="00E56E0A"/>
    <w:rPr>
      <w:rFonts w:ascii="Times New Roman" w:hAnsi="Times New Roman" w:cs="Times New Roman"/>
      <w:sz w:val="24"/>
      <w:szCs w:val="24"/>
      <w:lang w:eastAsia="de-DE"/>
    </w:rPr>
  </w:style>
  <w:style w:type="paragraph" w:styleId="FootnoteText">
    <w:name w:val="footnote text"/>
    <w:basedOn w:val="Normal"/>
    <w:link w:val="FootnoteTextChar"/>
    <w:uiPriority w:val="99"/>
    <w:semiHidden/>
    <w:rsid w:val="00E56E0A"/>
  </w:style>
  <w:style w:type="character" w:customStyle="1" w:styleId="FootnoteTextChar">
    <w:name w:val="Footnote Text Char"/>
    <w:basedOn w:val="DefaultParagraphFont"/>
    <w:link w:val="FootnoteText"/>
    <w:uiPriority w:val="99"/>
    <w:semiHidden/>
    <w:locked/>
    <w:rsid w:val="00E56E0A"/>
    <w:rPr>
      <w:rFonts w:ascii="Times New Roman" w:hAnsi="Times New Roman" w:cs="Times New Roman"/>
      <w:sz w:val="20"/>
      <w:szCs w:val="20"/>
      <w:lang w:eastAsia="de-DE"/>
    </w:rPr>
  </w:style>
  <w:style w:type="paragraph" w:styleId="Closing">
    <w:name w:val="Closing"/>
    <w:basedOn w:val="Text"/>
    <w:link w:val="ClosingChar"/>
    <w:uiPriority w:val="99"/>
    <w:semiHidden/>
    <w:rsid w:val="00E56E0A"/>
    <w:pPr>
      <w:spacing w:before="0" w:after="0"/>
      <w:ind w:left="4252"/>
    </w:pPr>
    <w:rPr>
      <w:rFonts w:ascii="Times New Roman" w:hAnsi="Times New Roman"/>
      <w:sz w:val="24"/>
    </w:rPr>
  </w:style>
  <w:style w:type="character" w:customStyle="1" w:styleId="ClosingChar">
    <w:name w:val="Closing Char"/>
    <w:basedOn w:val="DefaultParagraphFont"/>
    <w:link w:val="Closing"/>
    <w:uiPriority w:val="99"/>
    <w:semiHidden/>
    <w:locked/>
    <w:rsid w:val="00E56E0A"/>
    <w:rPr>
      <w:rFonts w:ascii="Times New Roman" w:hAnsi="Times New Roman" w:cs="Times New Roman"/>
      <w:sz w:val="24"/>
      <w:szCs w:val="24"/>
      <w:lang w:eastAsia="de-DE"/>
    </w:rPr>
  </w:style>
  <w:style w:type="character" w:styleId="PageNumber">
    <w:name w:val="page number"/>
    <w:basedOn w:val="DefaultParagraphFont"/>
    <w:uiPriority w:val="99"/>
    <w:semiHidden/>
    <w:rsid w:val="00E56E0A"/>
    <w:rPr>
      <w:rFonts w:cs="Times New Roman"/>
    </w:rPr>
  </w:style>
  <w:style w:type="paragraph" w:styleId="Title">
    <w:name w:val="Title"/>
    <w:basedOn w:val="Normal"/>
    <w:next w:val="Normal"/>
    <w:link w:val="TitleChar"/>
    <w:uiPriority w:val="99"/>
    <w:qFormat/>
    <w:rsid w:val="00E56E0A"/>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basedOn w:val="DefaultParagraphFont"/>
    <w:link w:val="Title"/>
    <w:uiPriority w:val="99"/>
    <w:semiHidden/>
    <w:locked/>
    <w:rsid w:val="00E56E0A"/>
    <w:rPr>
      <w:rFonts w:ascii="Cambria" w:eastAsia="MS Gothic" w:hAnsi="Cambria" w:cs="Times New Roman"/>
      <w:color w:val="17365D"/>
      <w:spacing w:val="5"/>
      <w:kern w:val="28"/>
      <w:sz w:val="52"/>
      <w:szCs w:val="52"/>
      <w:lang w:eastAsia="de-DE"/>
    </w:rPr>
  </w:style>
  <w:style w:type="paragraph" w:customStyle="1" w:styleId="Einzug">
    <w:name w:val="Einzug"/>
    <w:basedOn w:val="Text"/>
    <w:uiPriority w:val="99"/>
    <w:rsid w:val="00334AAF"/>
    <w:pPr>
      <w:ind w:left="357"/>
    </w:pPr>
  </w:style>
  <w:style w:type="paragraph" w:customStyle="1" w:styleId="Einzug2">
    <w:name w:val="Einzug 2"/>
    <w:basedOn w:val="Einzug"/>
    <w:uiPriority w:val="99"/>
    <w:rsid w:val="00334AAF"/>
    <w:pPr>
      <w:ind w:left="714"/>
    </w:pPr>
  </w:style>
  <w:style w:type="paragraph" w:customStyle="1" w:styleId="Aufgabe">
    <w:name w:val="Aufgabe"/>
    <w:basedOn w:val="Aufzhlung1Ebene"/>
    <w:uiPriority w:val="99"/>
    <w:rsid w:val="00E5684E"/>
    <w:pPr>
      <w:numPr>
        <w:numId w:val="3"/>
      </w:numPr>
    </w:pPr>
  </w:style>
  <w:style w:type="paragraph" w:customStyle="1" w:styleId="AufzhlungPfeil">
    <w:name w:val="Aufzählung Pfeil"/>
    <w:basedOn w:val="Aufzhlung1Ebene"/>
    <w:uiPriority w:val="99"/>
    <w:rsid w:val="00E5684E"/>
    <w:pPr>
      <w:numPr>
        <w:numId w:val="1"/>
      </w:numPr>
    </w:pPr>
  </w:style>
  <w:style w:type="paragraph" w:styleId="BodyText">
    <w:name w:val="Body Text"/>
    <w:basedOn w:val="Normal"/>
    <w:link w:val="BodyTextChar"/>
    <w:uiPriority w:val="99"/>
    <w:semiHidden/>
    <w:rsid w:val="00E56E0A"/>
    <w:pPr>
      <w:spacing w:after="120"/>
    </w:pPr>
  </w:style>
  <w:style w:type="character" w:customStyle="1" w:styleId="BodyTextChar">
    <w:name w:val="Body Text Char"/>
    <w:basedOn w:val="DefaultParagraphFont"/>
    <w:link w:val="BodyText"/>
    <w:uiPriority w:val="99"/>
    <w:semiHidden/>
    <w:locked/>
    <w:rsid w:val="00E56E0A"/>
    <w:rPr>
      <w:rFonts w:ascii="Times New Roman" w:hAnsi="Times New Roman" w:cs="Times New Roman"/>
      <w:sz w:val="24"/>
      <w:szCs w:val="24"/>
      <w:lang w:eastAsia="de-DE"/>
    </w:rPr>
  </w:style>
  <w:style w:type="paragraph" w:customStyle="1" w:styleId="Fuzeilequer">
    <w:name w:val="Fußzeile quer"/>
    <w:basedOn w:val="Footer"/>
    <w:uiPriority w:val="99"/>
    <w:rsid w:val="00E56E0A"/>
    <w:pPr>
      <w:tabs>
        <w:tab w:val="clear" w:pos="4536"/>
        <w:tab w:val="clear" w:pos="9072"/>
        <w:tab w:val="right" w:pos="14317"/>
      </w:tabs>
    </w:pPr>
  </w:style>
  <w:style w:type="paragraph" w:customStyle="1" w:styleId="Kopfzeilegerade">
    <w:name w:val="Kopfzeile gerade"/>
    <w:basedOn w:val="Header"/>
    <w:uiPriority w:val="99"/>
    <w:rsid w:val="00E81C2F"/>
    <w:pPr>
      <w:tabs>
        <w:tab w:val="right" w:pos="8365"/>
      </w:tabs>
      <w:spacing w:before="20" w:after="20"/>
      <w:jc w:val="right"/>
    </w:pPr>
    <w:rPr>
      <w:rFonts w:cs="Arial"/>
    </w:rPr>
  </w:style>
  <w:style w:type="paragraph" w:customStyle="1" w:styleId="Kopfzeileungerade">
    <w:name w:val="Kopfzeile ungerade"/>
    <w:basedOn w:val="Header"/>
    <w:uiPriority w:val="99"/>
    <w:rsid w:val="00E81C2F"/>
    <w:pPr>
      <w:tabs>
        <w:tab w:val="right" w:pos="8365"/>
      </w:tabs>
      <w:spacing w:before="20" w:after="20"/>
      <w:jc w:val="left"/>
    </w:pPr>
    <w:rPr>
      <w:rFonts w:cs="Arial"/>
    </w:rPr>
  </w:style>
  <w:style w:type="paragraph" w:customStyle="1" w:styleId="Quelle">
    <w:name w:val="Quelle"/>
    <w:basedOn w:val="Text"/>
    <w:uiPriority w:val="99"/>
    <w:rsid w:val="00E56E0A"/>
    <w:pPr>
      <w:tabs>
        <w:tab w:val="left" w:pos="851"/>
        <w:tab w:val="right" w:pos="8505"/>
      </w:tabs>
      <w:spacing w:before="120" w:after="240"/>
      <w:ind w:left="851" w:hanging="851"/>
    </w:pPr>
    <w:rPr>
      <w:rFonts w:cs="Arial"/>
      <w:sz w:val="18"/>
    </w:rPr>
  </w:style>
  <w:style w:type="paragraph" w:customStyle="1" w:styleId="Quellenverzeichnis">
    <w:name w:val="Quellenverzeichnis"/>
    <w:basedOn w:val="Text"/>
    <w:uiPriority w:val="99"/>
    <w:rsid w:val="00E56E0A"/>
    <w:pPr>
      <w:tabs>
        <w:tab w:val="right" w:pos="8505"/>
      </w:tabs>
      <w:ind w:left="340" w:hanging="340"/>
    </w:pPr>
    <w:rPr>
      <w:rFonts w:cs="Arial"/>
      <w:iCs/>
    </w:rPr>
  </w:style>
  <w:style w:type="paragraph" w:customStyle="1" w:styleId="Textgrau">
    <w:name w:val="Text grau"/>
    <w:basedOn w:val="Text"/>
    <w:next w:val="Text"/>
    <w:uiPriority w:val="99"/>
    <w:rsid w:val="00E5684E"/>
    <w:rPr>
      <w:b/>
      <w:color w:val="808080"/>
    </w:rPr>
  </w:style>
  <w:style w:type="paragraph" w:customStyle="1" w:styleId="Textwei">
    <w:name w:val="Text weiß"/>
    <w:basedOn w:val="Text"/>
    <w:next w:val="Text"/>
    <w:uiPriority w:val="99"/>
    <w:rsid w:val="00E56E0A"/>
    <w:rPr>
      <w:b/>
      <w:color w:val="FFFFFF"/>
    </w:rPr>
  </w:style>
  <w:style w:type="paragraph" w:styleId="ListParagraph">
    <w:name w:val="List Paragraph"/>
    <w:basedOn w:val="Normal"/>
    <w:uiPriority w:val="99"/>
    <w:qFormat/>
    <w:rsid w:val="00C57F86"/>
    <w:pPr>
      <w:ind w:left="720"/>
      <w:contextualSpacing/>
    </w:pPr>
  </w:style>
  <w:style w:type="table" w:styleId="TableGrid">
    <w:name w:val="Table Grid"/>
    <w:basedOn w:val="TableNormal"/>
    <w:uiPriority w:val="99"/>
    <w:rsid w:val="00374A8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uiPriority w:val="99"/>
    <w:rsid w:val="00181D0A"/>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0427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427C"/>
    <w:rPr>
      <w:rFonts w:ascii="Tahoma" w:hAnsi="Tahoma" w:cs="Tahoma"/>
      <w:sz w:val="16"/>
      <w:szCs w:val="16"/>
    </w:rPr>
  </w:style>
  <w:style w:type="paragraph" w:customStyle="1" w:styleId="Textfett">
    <w:name w:val="Text fett"/>
    <w:basedOn w:val="Text"/>
    <w:uiPriority w:val="99"/>
    <w:rsid w:val="00042688"/>
    <w:rPr>
      <w:b/>
    </w:rPr>
  </w:style>
  <w:style w:type="paragraph" w:customStyle="1" w:styleId="Abstand">
    <w:name w:val="Abstand"/>
    <w:basedOn w:val="Text"/>
    <w:uiPriority w:val="99"/>
    <w:rsid w:val="00B27DC7"/>
    <w:pPr>
      <w:spacing w:before="0" w:after="0" w:line="240" w:lineRule="auto"/>
    </w:pPr>
    <w:rPr>
      <w:sz w:val="14"/>
      <w:szCs w:val="14"/>
    </w:rPr>
  </w:style>
</w:styles>
</file>

<file path=word/webSettings.xml><?xml version="1.0" encoding="utf-8"?>
<w:webSettings xmlns:r="http://schemas.openxmlformats.org/officeDocument/2006/relationships" xmlns:w="http://schemas.openxmlformats.org/wordprocessingml/2006/main">
  <w:divs>
    <w:div w:id="668413444">
      <w:marLeft w:val="0"/>
      <w:marRight w:val="0"/>
      <w:marTop w:val="0"/>
      <w:marBottom w:val="0"/>
      <w:divBdr>
        <w:top w:val="none" w:sz="0" w:space="0" w:color="auto"/>
        <w:left w:val="none" w:sz="0" w:space="0" w:color="auto"/>
        <w:bottom w:val="none" w:sz="0" w:space="0" w:color="auto"/>
        <w:right w:val="none" w:sz="0" w:space="0" w:color="auto"/>
      </w:divBdr>
      <w:divsChild>
        <w:div w:id="668413441">
          <w:marLeft w:val="432"/>
          <w:marRight w:val="0"/>
          <w:marTop w:val="120"/>
          <w:marBottom w:val="0"/>
          <w:divBdr>
            <w:top w:val="none" w:sz="0" w:space="0" w:color="auto"/>
            <w:left w:val="none" w:sz="0" w:space="0" w:color="auto"/>
            <w:bottom w:val="none" w:sz="0" w:space="0" w:color="auto"/>
            <w:right w:val="none" w:sz="0" w:space="0" w:color="auto"/>
          </w:divBdr>
        </w:div>
        <w:div w:id="668413445">
          <w:marLeft w:val="432"/>
          <w:marRight w:val="0"/>
          <w:marTop w:val="120"/>
          <w:marBottom w:val="0"/>
          <w:divBdr>
            <w:top w:val="none" w:sz="0" w:space="0" w:color="auto"/>
            <w:left w:val="none" w:sz="0" w:space="0" w:color="auto"/>
            <w:bottom w:val="none" w:sz="0" w:space="0" w:color="auto"/>
            <w:right w:val="none" w:sz="0" w:space="0" w:color="auto"/>
          </w:divBdr>
        </w:div>
        <w:div w:id="668413449">
          <w:marLeft w:val="432"/>
          <w:marRight w:val="0"/>
          <w:marTop w:val="120"/>
          <w:marBottom w:val="0"/>
          <w:divBdr>
            <w:top w:val="none" w:sz="0" w:space="0" w:color="auto"/>
            <w:left w:val="none" w:sz="0" w:space="0" w:color="auto"/>
            <w:bottom w:val="none" w:sz="0" w:space="0" w:color="auto"/>
            <w:right w:val="none" w:sz="0" w:space="0" w:color="auto"/>
          </w:divBdr>
        </w:div>
        <w:div w:id="668413455">
          <w:marLeft w:val="432"/>
          <w:marRight w:val="0"/>
          <w:marTop w:val="120"/>
          <w:marBottom w:val="0"/>
          <w:divBdr>
            <w:top w:val="none" w:sz="0" w:space="0" w:color="auto"/>
            <w:left w:val="none" w:sz="0" w:space="0" w:color="auto"/>
            <w:bottom w:val="none" w:sz="0" w:space="0" w:color="auto"/>
            <w:right w:val="none" w:sz="0" w:space="0" w:color="auto"/>
          </w:divBdr>
        </w:div>
        <w:div w:id="668413456">
          <w:marLeft w:val="432"/>
          <w:marRight w:val="0"/>
          <w:marTop w:val="120"/>
          <w:marBottom w:val="0"/>
          <w:divBdr>
            <w:top w:val="none" w:sz="0" w:space="0" w:color="auto"/>
            <w:left w:val="none" w:sz="0" w:space="0" w:color="auto"/>
            <w:bottom w:val="none" w:sz="0" w:space="0" w:color="auto"/>
            <w:right w:val="none" w:sz="0" w:space="0" w:color="auto"/>
          </w:divBdr>
        </w:div>
        <w:div w:id="668413458">
          <w:marLeft w:val="432"/>
          <w:marRight w:val="0"/>
          <w:marTop w:val="120"/>
          <w:marBottom w:val="0"/>
          <w:divBdr>
            <w:top w:val="none" w:sz="0" w:space="0" w:color="auto"/>
            <w:left w:val="none" w:sz="0" w:space="0" w:color="auto"/>
            <w:bottom w:val="none" w:sz="0" w:space="0" w:color="auto"/>
            <w:right w:val="none" w:sz="0" w:space="0" w:color="auto"/>
          </w:divBdr>
        </w:div>
      </w:divsChild>
    </w:div>
    <w:div w:id="668413454">
      <w:marLeft w:val="0"/>
      <w:marRight w:val="0"/>
      <w:marTop w:val="0"/>
      <w:marBottom w:val="0"/>
      <w:divBdr>
        <w:top w:val="none" w:sz="0" w:space="0" w:color="auto"/>
        <w:left w:val="none" w:sz="0" w:space="0" w:color="auto"/>
        <w:bottom w:val="none" w:sz="0" w:space="0" w:color="auto"/>
        <w:right w:val="none" w:sz="0" w:space="0" w:color="auto"/>
      </w:divBdr>
      <w:divsChild>
        <w:div w:id="668413442">
          <w:marLeft w:val="432"/>
          <w:marRight w:val="0"/>
          <w:marTop w:val="120"/>
          <w:marBottom w:val="0"/>
          <w:divBdr>
            <w:top w:val="none" w:sz="0" w:space="0" w:color="auto"/>
            <w:left w:val="none" w:sz="0" w:space="0" w:color="auto"/>
            <w:bottom w:val="none" w:sz="0" w:space="0" w:color="auto"/>
            <w:right w:val="none" w:sz="0" w:space="0" w:color="auto"/>
          </w:divBdr>
        </w:div>
        <w:div w:id="668413443">
          <w:marLeft w:val="432"/>
          <w:marRight w:val="0"/>
          <w:marTop w:val="120"/>
          <w:marBottom w:val="0"/>
          <w:divBdr>
            <w:top w:val="none" w:sz="0" w:space="0" w:color="auto"/>
            <w:left w:val="none" w:sz="0" w:space="0" w:color="auto"/>
            <w:bottom w:val="none" w:sz="0" w:space="0" w:color="auto"/>
            <w:right w:val="none" w:sz="0" w:space="0" w:color="auto"/>
          </w:divBdr>
        </w:div>
        <w:div w:id="668413446">
          <w:marLeft w:val="432"/>
          <w:marRight w:val="0"/>
          <w:marTop w:val="120"/>
          <w:marBottom w:val="0"/>
          <w:divBdr>
            <w:top w:val="none" w:sz="0" w:space="0" w:color="auto"/>
            <w:left w:val="none" w:sz="0" w:space="0" w:color="auto"/>
            <w:bottom w:val="none" w:sz="0" w:space="0" w:color="auto"/>
            <w:right w:val="none" w:sz="0" w:space="0" w:color="auto"/>
          </w:divBdr>
        </w:div>
        <w:div w:id="668413447">
          <w:marLeft w:val="432"/>
          <w:marRight w:val="0"/>
          <w:marTop w:val="120"/>
          <w:marBottom w:val="0"/>
          <w:divBdr>
            <w:top w:val="none" w:sz="0" w:space="0" w:color="auto"/>
            <w:left w:val="none" w:sz="0" w:space="0" w:color="auto"/>
            <w:bottom w:val="none" w:sz="0" w:space="0" w:color="auto"/>
            <w:right w:val="none" w:sz="0" w:space="0" w:color="auto"/>
          </w:divBdr>
        </w:div>
        <w:div w:id="668413448">
          <w:marLeft w:val="432"/>
          <w:marRight w:val="0"/>
          <w:marTop w:val="120"/>
          <w:marBottom w:val="0"/>
          <w:divBdr>
            <w:top w:val="none" w:sz="0" w:space="0" w:color="auto"/>
            <w:left w:val="none" w:sz="0" w:space="0" w:color="auto"/>
            <w:bottom w:val="none" w:sz="0" w:space="0" w:color="auto"/>
            <w:right w:val="none" w:sz="0" w:space="0" w:color="auto"/>
          </w:divBdr>
        </w:div>
        <w:div w:id="668413450">
          <w:marLeft w:val="432"/>
          <w:marRight w:val="0"/>
          <w:marTop w:val="120"/>
          <w:marBottom w:val="0"/>
          <w:divBdr>
            <w:top w:val="none" w:sz="0" w:space="0" w:color="auto"/>
            <w:left w:val="none" w:sz="0" w:space="0" w:color="auto"/>
            <w:bottom w:val="none" w:sz="0" w:space="0" w:color="auto"/>
            <w:right w:val="none" w:sz="0" w:space="0" w:color="auto"/>
          </w:divBdr>
        </w:div>
        <w:div w:id="668413451">
          <w:marLeft w:val="432"/>
          <w:marRight w:val="0"/>
          <w:marTop w:val="120"/>
          <w:marBottom w:val="0"/>
          <w:divBdr>
            <w:top w:val="none" w:sz="0" w:space="0" w:color="auto"/>
            <w:left w:val="none" w:sz="0" w:space="0" w:color="auto"/>
            <w:bottom w:val="none" w:sz="0" w:space="0" w:color="auto"/>
            <w:right w:val="none" w:sz="0" w:space="0" w:color="auto"/>
          </w:divBdr>
        </w:div>
        <w:div w:id="668413452">
          <w:marLeft w:val="432"/>
          <w:marRight w:val="0"/>
          <w:marTop w:val="120"/>
          <w:marBottom w:val="0"/>
          <w:divBdr>
            <w:top w:val="none" w:sz="0" w:space="0" w:color="auto"/>
            <w:left w:val="none" w:sz="0" w:space="0" w:color="auto"/>
            <w:bottom w:val="none" w:sz="0" w:space="0" w:color="auto"/>
            <w:right w:val="none" w:sz="0" w:space="0" w:color="auto"/>
          </w:divBdr>
        </w:div>
        <w:div w:id="668413453">
          <w:marLeft w:val="432"/>
          <w:marRight w:val="0"/>
          <w:marTop w:val="120"/>
          <w:marBottom w:val="0"/>
          <w:divBdr>
            <w:top w:val="none" w:sz="0" w:space="0" w:color="auto"/>
            <w:left w:val="none" w:sz="0" w:space="0" w:color="auto"/>
            <w:bottom w:val="none" w:sz="0" w:space="0" w:color="auto"/>
            <w:right w:val="none" w:sz="0" w:space="0" w:color="auto"/>
          </w:divBdr>
        </w:div>
        <w:div w:id="668413457">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11</Pages>
  <Words>2690</Words>
  <Characters>16947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 "Kiessee Bothmer"</dc:title>
  <dc:subject/>
  <dc:creator>Jeanett Garthof</dc:creator>
  <cp:keywords/>
  <dc:description/>
  <cp:lastModifiedBy>Frau Klingenberg</cp:lastModifiedBy>
  <cp:revision>2</cp:revision>
  <cp:lastPrinted>2015-11-06T12:58:00Z</cp:lastPrinted>
  <dcterms:created xsi:type="dcterms:W3CDTF">2015-12-09T13:07:00Z</dcterms:created>
  <dcterms:modified xsi:type="dcterms:W3CDTF">2015-12-09T13:07:00Z</dcterms:modified>
</cp:coreProperties>
</file>